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D66" w:rsidRDefault="00751D66" w:rsidP="00266B0E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 xml:space="preserve">Муниципальное </w:t>
      </w:r>
      <w:r w:rsidR="00A804C5">
        <w:rPr>
          <w:color w:val="0D0D0D"/>
        </w:rPr>
        <w:t xml:space="preserve">бюджетное </w:t>
      </w:r>
      <w:r>
        <w:rPr>
          <w:color w:val="0D0D0D"/>
        </w:rPr>
        <w:t>общеобразовательное учреждение</w:t>
      </w:r>
    </w:p>
    <w:p w:rsidR="00751D66" w:rsidRDefault="00751D66" w:rsidP="00266B0E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 xml:space="preserve">« </w:t>
      </w:r>
      <w:r w:rsidR="00A804C5">
        <w:rPr>
          <w:color w:val="0D0D0D"/>
        </w:rPr>
        <w:t xml:space="preserve">Сакмарская </w:t>
      </w:r>
      <w:r w:rsidR="00266B0E">
        <w:rPr>
          <w:color w:val="0D0D0D"/>
        </w:rPr>
        <w:t xml:space="preserve"> с</w:t>
      </w:r>
      <w:r>
        <w:rPr>
          <w:color w:val="0D0D0D"/>
        </w:rPr>
        <w:t>редняя общеобразовательная школа</w:t>
      </w:r>
      <w:r w:rsidR="00A804C5">
        <w:rPr>
          <w:color w:val="0D0D0D"/>
        </w:rPr>
        <w:t xml:space="preserve"> им. героя России Сергея Панова</w:t>
      </w:r>
      <w:r>
        <w:rPr>
          <w:color w:val="0D0D0D"/>
        </w:rPr>
        <w:t>»</w:t>
      </w: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5993" w:rsidRDefault="005C5993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5993" w:rsidRDefault="005C5993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5993" w:rsidRDefault="005C5993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14DE" w:rsidRDefault="004514DE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514DE" w:rsidRDefault="004514DE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1D66" w:rsidRPr="004514DE" w:rsidRDefault="00751D66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4514DE">
        <w:rPr>
          <w:b/>
          <w:color w:val="0D0D0D"/>
          <w:sz w:val="52"/>
          <w:szCs w:val="52"/>
        </w:rPr>
        <w:t>Рабочая программа</w:t>
      </w:r>
    </w:p>
    <w:p w:rsidR="00751D66" w:rsidRPr="004514DE" w:rsidRDefault="00751D66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4514DE">
        <w:rPr>
          <w:b/>
          <w:color w:val="0D0D0D"/>
          <w:sz w:val="52"/>
          <w:szCs w:val="52"/>
        </w:rPr>
        <w:t>внеурочной деятельности</w:t>
      </w:r>
    </w:p>
    <w:p w:rsidR="00751D66" w:rsidRPr="004514DE" w:rsidRDefault="00266B0E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color w:val="0D0D0D"/>
          <w:sz w:val="52"/>
          <w:szCs w:val="52"/>
        </w:rPr>
      </w:pPr>
      <w:r w:rsidRPr="004514DE">
        <w:rPr>
          <w:b/>
          <w:color w:val="0D0D0D"/>
          <w:sz w:val="52"/>
          <w:szCs w:val="52"/>
        </w:rPr>
        <w:t>«Моё Оренбуржье»</w:t>
      </w:r>
    </w:p>
    <w:p w:rsidR="00F13AC7" w:rsidRPr="004514DE" w:rsidRDefault="00F13AC7" w:rsidP="00751D66">
      <w:pPr>
        <w:pStyle w:val="af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52"/>
          <w:szCs w:val="52"/>
        </w:rPr>
      </w:pPr>
      <w:r w:rsidRPr="004514DE">
        <w:rPr>
          <w:b/>
          <w:color w:val="0D0D0D"/>
          <w:sz w:val="52"/>
          <w:szCs w:val="52"/>
        </w:rPr>
        <w:t>(1-4 классы)</w:t>
      </w: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51D66" w:rsidRDefault="00F13AC7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Составитель:</w:t>
      </w:r>
    </w:p>
    <w:p w:rsidR="00751D66" w:rsidRDefault="00A804C5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Суханова Н.В.</w:t>
      </w: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jc w:val="right"/>
        <w:rPr>
          <w:color w:val="0D0D0D"/>
        </w:rPr>
      </w:pPr>
      <w:r>
        <w:rPr>
          <w:color w:val="0D0D0D"/>
        </w:rPr>
        <w:t>учитель начальных классов</w:t>
      </w: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4C5" w:rsidRDefault="00A804C5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4C5" w:rsidRDefault="00A804C5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804C5" w:rsidRDefault="00A804C5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51D66" w:rsidRDefault="00751D66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9412C" w:rsidRDefault="0099412C" w:rsidP="00751D66">
      <w:pPr>
        <w:pStyle w:val="af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514DE" w:rsidRDefault="004514DE" w:rsidP="00751D66">
      <w:pPr>
        <w:pStyle w:val="af2"/>
        <w:shd w:val="clear" w:color="auto" w:fill="FFFFFF"/>
        <w:spacing w:before="0" w:beforeAutospacing="0" w:after="150" w:afterAutospacing="0"/>
        <w:rPr>
          <w:color w:val="0D0D0D"/>
        </w:rPr>
      </w:pPr>
    </w:p>
    <w:p w:rsidR="00687E6A" w:rsidRPr="00BE33EB" w:rsidRDefault="0099412C" w:rsidP="00BE33EB">
      <w:pPr>
        <w:pStyle w:val="af2"/>
        <w:shd w:val="clear" w:color="auto" w:fill="FFFFFF"/>
        <w:spacing w:before="0" w:beforeAutospacing="0" w:after="150" w:afterAutospacing="0"/>
        <w:jc w:val="center"/>
        <w:rPr>
          <w:color w:val="0D0D0D"/>
        </w:rPr>
      </w:pPr>
      <w:r>
        <w:rPr>
          <w:color w:val="0D0D0D"/>
        </w:rPr>
        <w:t>20</w:t>
      </w:r>
      <w:r w:rsidR="00A804C5">
        <w:rPr>
          <w:color w:val="0D0D0D"/>
        </w:rPr>
        <w:t>2</w:t>
      </w:r>
      <w:r w:rsidR="00593A17">
        <w:rPr>
          <w:color w:val="0D0D0D"/>
        </w:rPr>
        <w:t>3</w:t>
      </w:r>
      <w:bookmarkStart w:id="0" w:name="_GoBack"/>
      <w:bookmarkEnd w:id="0"/>
      <w:r w:rsidR="0028204D">
        <w:rPr>
          <w:color w:val="0D0D0D"/>
        </w:rPr>
        <w:t xml:space="preserve"> </w:t>
      </w:r>
      <w:r>
        <w:rPr>
          <w:color w:val="0D0D0D"/>
        </w:rPr>
        <w:t>год</w:t>
      </w:r>
    </w:p>
    <w:p w:rsidR="00687E6A" w:rsidRPr="00687E6A" w:rsidRDefault="00687E6A" w:rsidP="00687E6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87E6A">
        <w:rPr>
          <w:rFonts w:eastAsia="Times New Roman" w:cs="Times New Roman"/>
          <w:b/>
          <w:szCs w:val="28"/>
          <w:lang w:eastAsia="ru-RU"/>
        </w:rPr>
        <w:lastRenderedPageBreak/>
        <w:t>Пояснительная записка</w:t>
      </w:r>
    </w:p>
    <w:p w:rsidR="00687E6A" w:rsidRPr="00775E5D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687E6A" w:rsidRPr="00775E5D" w:rsidRDefault="00687E6A" w:rsidP="00687E6A">
      <w:p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Рабочая программа разработана на основе следующих </w:t>
      </w:r>
      <w:r w:rsidRPr="00775E5D">
        <w:rPr>
          <w:rFonts w:eastAsia="Times New Roman" w:cs="Times New Roman"/>
          <w:b/>
          <w:bCs/>
          <w:iCs/>
          <w:sz w:val="24"/>
          <w:szCs w:val="24"/>
          <w:lang w:eastAsia="ru-RU"/>
        </w:rPr>
        <w:t>нормативно - правовых  документов,</w:t>
      </w:r>
      <w:r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определяющих содержание общего образования: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Федеральный закон РФ «Об образовании в РФ» № 273-ФЗ, 29.12.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регистрационный номер 19707);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РФ от 4.09.2014 г. №1726-р)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Стратегия развития воспитания в Российской Федерации на период до 2025 года  (Утверждена распоряжением Правительства РФ  от 29 мая 2015 г. N 996-р)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1008)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РФ от 11.06.2002 г. № 30-51/433/16;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 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Концепция духовно-нравственного воспитания российских школьников 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Программа воспитания и социализации обучающихся (начальное общее образование).</w:t>
      </w:r>
    </w:p>
    <w:p w:rsidR="00687E6A" w:rsidRPr="00775E5D" w:rsidRDefault="00687E6A" w:rsidP="00687E6A">
      <w:pPr>
        <w:numPr>
          <w:ilvl w:val="0"/>
          <w:numId w:val="6"/>
        </w:num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483496" w:rsidRDefault="00483496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804C5" w:rsidRDefault="00A804C5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804C5" w:rsidRDefault="00A804C5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804C5" w:rsidRDefault="00A804C5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804C5" w:rsidRDefault="00A804C5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A804C5" w:rsidRPr="0028204D" w:rsidRDefault="00A804C5" w:rsidP="00483496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483496" w:rsidRPr="0028204D" w:rsidRDefault="00483496" w:rsidP="00483496">
      <w:pPr>
        <w:spacing w:after="0"/>
        <w:ind w:left="72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F845BF" w:rsidRPr="0028204D" w:rsidRDefault="00F845BF" w:rsidP="00687E6A">
      <w:pPr>
        <w:spacing w:after="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687E6A" w:rsidRPr="00775E5D" w:rsidRDefault="00687E6A" w:rsidP="00687E6A">
      <w:pPr>
        <w:spacing w:after="0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/>
          <w:bCs/>
          <w:iCs/>
          <w:sz w:val="24"/>
          <w:szCs w:val="24"/>
          <w:lang w:eastAsia="ru-RU"/>
        </w:rPr>
        <w:lastRenderedPageBreak/>
        <w:t>Учебно-методическое сопровождение:</w:t>
      </w:r>
    </w:p>
    <w:p w:rsidR="00687E6A" w:rsidRPr="00775E5D" w:rsidRDefault="00687E6A" w:rsidP="00687E6A">
      <w:pPr>
        <w:spacing w:after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Примерные программы внеурочной деятельности. Начальное и среднее образование/В. А. Горский, А. А. Тимофеев, Д. В. Смирнов и др.; под.</w:t>
      </w: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775E5D">
        <w:rPr>
          <w:rFonts w:eastAsia="Times New Roman" w:cs="Times New Roman"/>
          <w:bCs/>
          <w:iCs/>
          <w:sz w:val="24"/>
          <w:szCs w:val="24"/>
          <w:lang w:eastAsia="ru-RU"/>
        </w:rPr>
        <w:t>ред. В.А. Горского.– 2-изд.– М.: Просвещение, 2011</w:t>
      </w:r>
    </w:p>
    <w:p w:rsidR="00687E6A" w:rsidRPr="00775E5D" w:rsidRDefault="00687E6A" w:rsidP="00687E6A">
      <w:pPr>
        <w:spacing w:after="0"/>
        <w:ind w:left="72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687E6A" w:rsidRPr="00775E5D" w:rsidRDefault="00687E6A" w:rsidP="00687E6A">
      <w:pPr>
        <w:pStyle w:val="af5"/>
        <w:numPr>
          <w:ilvl w:val="0"/>
          <w:numId w:val="8"/>
        </w:numPr>
        <w:spacing w:after="0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b/>
          <w:sz w:val="24"/>
          <w:szCs w:val="24"/>
          <w:u w:val="single"/>
          <w:lang w:eastAsia="ru-RU"/>
        </w:rPr>
        <w:t>Актуальность программы: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75E5D">
        <w:rPr>
          <w:rFonts w:eastAsia="Times New Roman" w:cs="Times New Roman"/>
          <w:sz w:val="24"/>
          <w:szCs w:val="24"/>
          <w:lang w:eastAsia="ru-RU"/>
        </w:rPr>
        <w:t>Современное общество ставит вопрос о сохранении истории родного края его духовных ценностей, народных обычаев и традиций. История каждого края уникальна и неповторима, а вместе с ним многообразна и богата история страны.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Задача современной школы - привить любовь к малой родине. А через любовь к малой родине - любовь, и уважение к необъятной и многонациональной России.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 xml:space="preserve">   Как же развивать интерес детей к тому, чем «живёт» и «дышит» его отчизна, в чем она нуждается и чем ей нужно помочь? Курс «</w:t>
      </w:r>
      <w:r>
        <w:rPr>
          <w:rFonts w:eastAsia="Times New Roman" w:cs="Times New Roman"/>
          <w:sz w:val="24"/>
          <w:szCs w:val="24"/>
          <w:lang w:eastAsia="ru-RU"/>
        </w:rPr>
        <w:t>Моё Оренбуржье</w:t>
      </w:r>
      <w:r w:rsidRPr="00775E5D">
        <w:rPr>
          <w:rFonts w:eastAsia="Times New Roman" w:cs="Times New Roman"/>
          <w:sz w:val="24"/>
          <w:szCs w:val="24"/>
          <w:lang w:eastAsia="ru-RU"/>
        </w:rPr>
        <w:t>», составленный в рамках внеурочной деятельности, призван оказать помощь в решении данных вопросов.</w:t>
      </w:r>
    </w:p>
    <w:p w:rsidR="00687E6A" w:rsidRPr="00256282" w:rsidRDefault="00687E6A" w:rsidP="00256282">
      <w:pPr>
        <w:pStyle w:val="af5"/>
        <w:numPr>
          <w:ilvl w:val="0"/>
          <w:numId w:val="8"/>
        </w:numPr>
        <w:spacing w:line="240" w:lineRule="auto"/>
        <w:ind w:hanging="720"/>
        <w:outlineLvl w:val="0"/>
        <w:rPr>
          <w:b/>
          <w:sz w:val="24"/>
          <w:szCs w:val="24"/>
        </w:rPr>
      </w:pPr>
      <w:r w:rsidRPr="00256282">
        <w:rPr>
          <w:rFonts w:eastAsia="Times New Roman" w:cs="Times New Roman"/>
          <w:b/>
          <w:sz w:val="24"/>
          <w:szCs w:val="24"/>
          <w:u w:val="single"/>
          <w:lang w:eastAsia="ru-RU"/>
        </w:rPr>
        <w:t>Цель программы</w:t>
      </w:r>
      <w:r w:rsidRPr="00256282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256282">
        <w:rPr>
          <w:sz w:val="24"/>
          <w:szCs w:val="24"/>
        </w:rPr>
        <w:t xml:space="preserve">духовно-нравственное воспитание будущего гражданина России, патриота малой родины, знающего и любящего свой край,  (его традиции, памятники природы, истории и культуры) и желающего принять активное участие в его развитии. </w:t>
      </w:r>
    </w:p>
    <w:p w:rsidR="00687E6A" w:rsidRPr="00565AC1" w:rsidRDefault="00687E6A" w:rsidP="00687E6A">
      <w:pPr>
        <w:spacing w:after="0"/>
        <w:rPr>
          <w:sz w:val="24"/>
          <w:szCs w:val="24"/>
        </w:rPr>
      </w:pPr>
      <w:r w:rsidRPr="00565AC1">
        <w:rPr>
          <w:sz w:val="24"/>
          <w:szCs w:val="24"/>
        </w:rPr>
        <w:t xml:space="preserve">В процессе изучения  курса  решаются следующие </w:t>
      </w:r>
      <w:r w:rsidRPr="00565AC1">
        <w:rPr>
          <w:b/>
          <w:sz w:val="24"/>
          <w:szCs w:val="24"/>
          <w:u w:val="single"/>
        </w:rPr>
        <w:t>задачи</w:t>
      </w:r>
      <w:r w:rsidRPr="00565AC1">
        <w:rPr>
          <w:b/>
          <w:sz w:val="24"/>
          <w:szCs w:val="24"/>
        </w:rPr>
        <w:t>:</w:t>
      </w:r>
      <w:r w:rsidRPr="00565AC1">
        <w:rPr>
          <w:sz w:val="24"/>
          <w:szCs w:val="24"/>
        </w:rPr>
        <w:t xml:space="preserve">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-содействовать формированию у обучающихся представлений об историческом прошлом и настоящем нашего края, о личностях, оставивших заметный след в истории; 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-расширить и углубить знания учащихся, дополняющие школьную программу по окружающему миру;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-привить младшим школьникам умения и навыки поисковой деятельности, способности к поисково-исследовательской, творческой деятельности;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>-развитие  наблюдательности и  способности описывать факты из истории родного края, исследовать и систематизировать собранный материал, оформлять  его;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-воспитание любви к малой Родине;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-экологическое воспитание (показать влияние деятельности человека на природные сообщества, взаимосвязь человека с природой, воспитание чувства ответственности за окружающую нас природу, стремление не только сохранить, но и возродить то, что исчезло по вине человека);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-развитие логического мышления, речи, памяти;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-развитие эстетического восприятия окружающей среды, чувства доброты;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 xml:space="preserve">-выработка активной жизненной позиции, воспитание творческого отношения к жизни и стремление к постоянному развитию и самообразованию; </w:t>
      </w:r>
    </w:p>
    <w:p w:rsidR="00687E6A" w:rsidRPr="00565AC1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565AC1">
        <w:rPr>
          <w:sz w:val="24"/>
          <w:szCs w:val="24"/>
        </w:rPr>
        <w:t>-воспитание гражданина своего Отечества, знающего исторические, культурные ценности и традиции своего народа, заботящегося о процветании своей Родины, своего народа и края.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 xml:space="preserve">          Основное   направление  курса «</w:t>
      </w:r>
      <w:r>
        <w:rPr>
          <w:rFonts w:eastAsia="Times New Roman" w:cs="Times New Roman"/>
          <w:sz w:val="24"/>
          <w:szCs w:val="24"/>
          <w:lang w:eastAsia="ru-RU"/>
        </w:rPr>
        <w:t>Моё Оренбуржье</w:t>
      </w:r>
      <w:r w:rsidRPr="00775E5D">
        <w:rPr>
          <w:rFonts w:eastAsia="Times New Roman" w:cs="Times New Roman"/>
          <w:sz w:val="24"/>
          <w:szCs w:val="24"/>
          <w:lang w:eastAsia="ru-RU"/>
        </w:rPr>
        <w:t>» - познавательная, исследовательская и практическая деятельность. Объектом этой деятельности становится окружающая действительность. Все задания имеют практическую направленность и требуют от ребенка разнообразной деятельности как в классе на уроке, так и вне школы самостоятельно и с помощью взрослых. Ученики развивают наблюдательность, учатся проводить исследования, сопоставлять факты. Формирование исследовательской культуры младших школьников начинается с достаточно интересного материала. Ребёнок пытается узнать, что означает его имя, фамилия. Он начинает исследовать. Для этого он просматривает энциклопедии, посещает библиотеку, вместе со своей семьёй составляет родословное древо. В ходе выполнения работы расширяется и обогащается кругозор и словарный запас младших школьников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lastRenderedPageBreak/>
        <w:tab/>
        <w:t xml:space="preserve">  Затем знакомятся со свой улицей, на которой находится их дом, исследуют свой микрорайон, родно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775E5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село</w:t>
      </w:r>
      <w:r w:rsidRPr="00775E5D">
        <w:rPr>
          <w:rFonts w:eastAsia="Times New Roman" w:cs="Times New Roman"/>
          <w:sz w:val="24"/>
          <w:szCs w:val="24"/>
          <w:lang w:eastAsia="ru-RU"/>
        </w:rPr>
        <w:t>, область, их достопримечательности, а также знакомятся с историей своей школы. Знания, полученные в результате исследовательских работ, найдут применение на уроках не только окружающего мира, но и на уроках русского языка, математики, истории. В результате  формируются универсальные учебные действия: умение планировать свою работу, умение оценивать имеющиеся знания и умения, умение находить необходимую информацию в разных источниках, выделять главное.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ab/>
        <w:t xml:space="preserve"> Выполняя такие работы, учащиеся приобретают навыки коллективной деятельности, растут патриотами своего края.  Работы могут быть выполнены самостоятельно и с помощью родителей.</w:t>
      </w:r>
    </w:p>
    <w:p w:rsidR="00687E6A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6A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 </w:t>
      </w:r>
      <w:r w:rsidRPr="00775E5D">
        <w:rPr>
          <w:rFonts w:eastAsia="Times New Roman" w:cs="Times New Roman"/>
          <w:b/>
          <w:sz w:val="24"/>
          <w:szCs w:val="24"/>
          <w:lang w:eastAsia="ru-RU"/>
        </w:rPr>
        <w:t xml:space="preserve">Формы организации внеурочной деятельности: </w:t>
      </w:r>
      <w:r w:rsidRPr="00775E5D">
        <w:rPr>
          <w:rFonts w:eastAsia="Times New Roman" w:cs="Times New Roman"/>
          <w:sz w:val="24"/>
          <w:szCs w:val="24"/>
          <w:lang w:eastAsia="ru-RU"/>
        </w:rPr>
        <w:t>групповая, парная, индивидуальная деятельность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775E5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7E6A" w:rsidRPr="00970098" w:rsidRDefault="00687E6A" w:rsidP="00687E6A">
      <w:pPr>
        <w:spacing w:after="0" w:line="240" w:lineRule="auto"/>
        <w:rPr>
          <w:sz w:val="24"/>
          <w:szCs w:val="24"/>
        </w:rPr>
      </w:pPr>
      <w:r w:rsidRPr="00970098">
        <w:rPr>
          <w:sz w:val="24"/>
          <w:szCs w:val="24"/>
        </w:rPr>
        <w:t>Формы теоретических занятий: беседы, сообщения, встречи с интересными людьми, просмотр и обсуждение видеоматериала, презентаций, заочные путешествия.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>Формы практических занятий: творческие конкурсы, викторины, интеллектуально-познавательные игры, игры с использованием компьютерной техники, экскурсии, выполнение рисунков и стенгазет, поделок для ветеранов, родителей, выставки, создание творческих проектов, подготовка мини проектов, составление и разгадывание кроссвордов, ребусов; консультации (по мере необходимости при подготовке к сообщению с презентацией, проектной деятельности, выступлению), участие в акциях.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  <w:u w:val="single"/>
        </w:rPr>
        <w:t>Выбор методов</w:t>
      </w:r>
      <w:r w:rsidRPr="00970098">
        <w:rPr>
          <w:sz w:val="24"/>
          <w:szCs w:val="24"/>
        </w:rPr>
        <w:t xml:space="preserve">  и средств  определяется содержанием, формой внеурочной деятельности. Для привлечения учащегося к той или иной форме  внеурочной деятельности  применяются следующие репродуктивные методы: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 xml:space="preserve">1. Метод стимулирования. Стимулировать - значит побуждать, давать импульс, толчок мысли, чувству и действию. 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 xml:space="preserve">2. Метод соревнования. Соревнование - это стремление к первенству, приоритету, самоутверждение свойственно всем людям, но особенно детям. 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 xml:space="preserve">3. Метод поощрения. Поощрение - это сигнал о состоявшемся самоутверждении, потому что в нем содержится общественное признание того подхода, того образа действия и того отношения к действию, которые избраны и реализуются. </w:t>
      </w:r>
    </w:p>
    <w:p w:rsidR="00687E6A" w:rsidRPr="00970098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>В условиях необходимости формирования универсальных учебных действий  чаще предполагается использование методов, организующих  самостоятельную  работу учащихся - активных методов, по сравнению с пассивными, при которых учащиеся  только слушают и смотрят.</w:t>
      </w:r>
      <w:r w:rsidRPr="00970098">
        <w:rPr>
          <w:b/>
          <w:sz w:val="24"/>
          <w:szCs w:val="24"/>
        </w:rPr>
        <w:t xml:space="preserve"> </w:t>
      </w:r>
      <w:r w:rsidRPr="00970098">
        <w:rPr>
          <w:sz w:val="24"/>
          <w:szCs w:val="24"/>
        </w:rPr>
        <w:t xml:space="preserve">Содержание деятельности учащихся во внеурочное время должно быть направлено, прежде всего, на апробацию, тренировку и развитие УУД, предполагаемых ФГОС, и личностных результатов освоения ООП. </w:t>
      </w:r>
    </w:p>
    <w:p w:rsidR="00687E6A" w:rsidRPr="008A3379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970098">
        <w:rPr>
          <w:sz w:val="24"/>
          <w:szCs w:val="24"/>
        </w:rPr>
        <w:t>Наряду с традиционными методами (словесный, наглядный, частично-поисковый, проблемный и др.), в программе используются современные технологии и методики: здоровьесберегающие технологии, игровые технологии, краеведческо-туристские технологии, проектные технологии.</w:t>
      </w:r>
    </w:p>
    <w:p w:rsidR="00687E6A" w:rsidRPr="00775E5D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4. </w:t>
      </w:r>
      <w:r w:rsidRPr="00775E5D">
        <w:rPr>
          <w:rFonts w:eastAsia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Одним из результатов обучения краеведению является осмысление и интериоризация (присвоение) обучающимися системы ценностей.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>бя частью природного мира. Любовь к природе - это и бережное отношение к ней как среде оби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 xml:space="preserve">тания человека, и переживание чувства её красоты, гармонии, совершенства. Воспитание </w:t>
      </w:r>
      <w:r w:rsidRPr="00775E5D">
        <w:rPr>
          <w:rFonts w:eastAsia="Times New Roman" w:cs="Times New Roman"/>
          <w:sz w:val="24"/>
          <w:szCs w:val="24"/>
          <w:lang w:eastAsia="ru-RU"/>
        </w:rPr>
        <w:lastRenderedPageBreak/>
        <w:t>любви и бережного отношения к природе через тексты художественных и научно-популярных произве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>дений литературы.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Ценность истины - осознание ценности научного познания как части культуры человече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>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Ценность гражданственности и патриотизма - осознание себя как члена общества, на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>рода, представителя страны, государства; чувство ответственности за настоящее и будущее сво</w:t>
      </w:r>
      <w:r w:rsidRPr="00775E5D">
        <w:rPr>
          <w:rFonts w:eastAsia="Times New Roman" w:cs="Times New Roman"/>
          <w:sz w:val="24"/>
          <w:szCs w:val="24"/>
          <w:lang w:eastAsia="ru-RU"/>
        </w:rPr>
        <w:softHyphen/>
        <w:t>его языка; интерес к своей стране: её истории, языку, культуре, её жизни и её народу.</w:t>
      </w:r>
    </w:p>
    <w:p w:rsidR="00687E6A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687E6A" w:rsidRPr="00BF33B6" w:rsidRDefault="00687E6A" w:rsidP="00687E6A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5. </w:t>
      </w:r>
      <w:r w:rsidRPr="00BF33B6">
        <w:rPr>
          <w:b/>
          <w:u w:val="single"/>
        </w:rPr>
        <w:t>Сроки реализации программы и режим занятий</w:t>
      </w:r>
      <w:r w:rsidRPr="00BF33B6">
        <w:rPr>
          <w:u w:val="single"/>
        </w:rPr>
        <w:t>.</w:t>
      </w:r>
      <w:r w:rsidRPr="00BF33B6">
        <w:t xml:space="preserve"> </w:t>
      </w:r>
    </w:p>
    <w:p w:rsidR="00687E6A" w:rsidRPr="00BF33B6" w:rsidRDefault="00687E6A" w:rsidP="00687E6A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F33B6">
        <w:t>Данная программа курса  «Моё Оренбуржье» рассчитана  на 4 года, на преподавание с 1 по 4 классы начальной школы, 33 часа в год (1 час в неделю) для обучающих 1 классов и 34 часа  для обучающихся  2 – 4 классов. Продолжительность</w:t>
      </w:r>
      <w:r w:rsidRPr="00BF33B6">
        <w:rPr>
          <w:b/>
        </w:rPr>
        <w:t xml:space="preserve"> </w:t>
      </w:r>
      <w:r w:rsidRPr="00BF33B6">
        <w:t>занятий     35 минут  (1-е полугодие 1 класс)   и 40 мин  (2-е полугодие 1 класс, 2-4 классы),  в рамках вне учебного компонента. Занятия  по курсу «Моё Оренбуржье» осуществляются  во второй половине дня. Возраст детей, участвующих в реализации программы, 7-10 лет.</w:t>
      </w:r>
    </w:p>
    <w:p w:rsidR="00687E6A" w:rsidRPr="00BF33B6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687E6A" w:rsidRPr="00775E5D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6. </w:t>
      </w:r>
      <w:r w:rsidRPr="00775E5D">
        <w:rPr>
          <w:rFonts w:eastAsia="Times New Roman" w:cs="Times New Roman"/>
          <w:b/>
          <w:sz w:val="24"/>
          <w:szCs w:val="24"/>
          <w:lang w:eastAsia="ru-RU"/>
        </w:rPr>
        <w:t>Сис</w:t>
      </w:r>
      <w:r>
        <w:rPr>
          <w:rFonts w:eastAsia="Times New Roman" w:cs="Times New Roman"/>
          <w:b/>
          <w:sz w:val="24"/>
          <w:szCs w:val="24"/>
          <w:lang w:eastAsia="ru-RU"/>
        </w:rPr>
        <w:t>тема оценки достижений учащихся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На занятиях курса «</w:t>
      </w:r>
      <w:r>
        <w:rPr>
          <w:rFonts w:eastAsia="Times New Roman" w:cs="Times New Roman"/>
          <w:sz w:val="24"/>
          <w:szCs w:val="24"/>
          <w:lang w:eastAsia="ru-RU"/>
        </w:rPr>
        <w:t>Моё Оренбуржье</w:t>
      </w:r>
      <w:r w:rsidRPr="00775E5D">
        <w:rPr>
          <w:rFonts w:eastAsia="Times New Roman" w:cs="Times New Roman"/>
          <w:sz w:val="24"/>
          <w:szCs w:val="24"/>
          <w:lang w:eastAsia="ru-RU"/>
        </w:rPr>
        <w:t xml:space="preserve">»  отметки не ставятся. Учащиеся могут отвечать на поставленный вопрос, так как его понимают, чувствуют и видят. Задача учителя – с уважением принять ответ. 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Каждое занятие должно приносить детям чувство удовлетворенности и радости, помогать в приобретении знаний, которые будут способствовать воспитанию чувства патриотизма, чувства гордости за свою малую родину.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За время работы по данному курсу необходимо установить его положительное влияние на рост духовной культуры обучающихся, сформировать довольно высокий и устойчивый интерес к истории и культуре своей малой родины, стремлению осознавать сопричастность к прошлому, настоящему и будущему.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5E5D">
        <w:rPr>
          <w:rFonts w:eastAsia="Times New Roman" w:cs="Times New Roman"/>
          <w:sz w:val="24"/>
          <w:szCs w:val="24"/>
          <w:lang w:eastAsia="ru-RU"/>
        </w:rPr>
        <w:t>Изучение каждого раздела включает очные и заочные экскурсии, творческие работы, мини-проекты, презентации проектов учащихся,  с помощью которого учитель определяет эффективность обучения по данному курсу.</w:t>
      </w:r>
    </w:p>
    <w:p w:rsidR="00687E6A" w:rsidRPr="00775E5D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6A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7. </w:t>
      </w:r>
      <w:r w:rsidRPr="00775E5D">
        <w:rPr>
          <w:rFonts w:eastAsia="Times New Roman" w:cs="Times New Roman"/>
          <w:b/>
          <w:sz w:val="24"/>
          <w:szCs w:val="24"/>
          <w:lang w:eastAsia="ru-RU"/>
        </w:rPr>
        <w:t>Ожидаемые результаты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87E6A" w:rsidRPr="00F96BF2" w:rsidRDefault="00687E6A" w:rsidP="00687E6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В результате реализации  программы «Моё Оренбуржье»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На занятиях внеурочной деятельности у учащихся будут сформированы </w:t>
      </w:r>
      <w:r w:rsidRPr="00424123">
        <w:rPr>
          <w:rFonts w:cs="Times New Roman"/>
          <w:b/>
          <w:sz w:val="24"/>
          <w:szCs w:val="24"/>
        </w:rPr>
        <w:t xml:space="preserve">личностные </w:t>
      </w:r>
      <w:r w:rsidRPr="00AD629B">
        <w:rPr>
          <w:rFonts w:cs="Times New Roman"/>
          <w:sz w:val="24"/>
          <w:szCs w:val="24"/>
        </w:rPr>
        <w:t xml:space="preserve">универсальные учебные действия, т.е.: 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учебно-познавательный интерес к новому материалу и способам решения новой частной задачи;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способность к самооценке на основе критерия успешности занятий;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свой край, народ и  его   историю, осознание ответственности  за общее благополучие, осознание своей этнической принадлежности;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чувств</w:t>
      </w:r>
      <w:r>
        <w:rPr>
          <w:rFonts w:cs="Times New Roman"/>
          <w:sz w:val="24"/>
          <w:szCs w:val="24"/>
        </w:rPr>
        <w:t>о</w:t>
      </w:r>
      <w:r w:rsidRPr="00AD629B">
        <w:rPr>
          <w:rFonts w:cs="Times New Roman"/>
          <w:sz w:val="24"/>
          <w:szCs w:val="24"/>
        </w:rPr>
        <w:t xml:space="preserve"> прекрасного  на основе знакомства с  культурой  родного края;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lastRenderedPageBreak/>
        <w:t>- уважительно</w:t>
      </w:r>
      <w:r>
        <w:rPr>
          <w:rFonts w:cs="Times New Roman"/>
          <w:sz w:val="24"/>
          <w:szCs w:val="24"/>
        </w:rPr>
        <w:t>е</w:t>
      </w:r>
      <w:r w:rsidRPr="00AD629B">
        <w:rPr>
          <w:rFonts w:cs="Times New Roman"/>
          <w:sz w:val="24"/>
          <w:szCs w:val="24"/>
        </w:rPr>
        <w:t xml:space="preserve"> отно</w:t>
      </w:r>
      <w:r>
        <w:rPr>
          <w:rFonts w:cs="Times New Roman"/>
          <w:sz w:val="24"/>
          <w:szCs w:val="24"/>
        </w:rPr>
        <w:t>шение</w:t>
      </w:r>
      <w:r w:rsidRPr="00AD629B">
        <w:rPr>
          <w:rFonts w:cs="Times New Roman"/>
          <w:sz w:val="24"/>
          <w:szCs w:val="24"/>
        </w:rPr>
        <w:t xml:space="preserve"> к иному мнению, истории и культуре других народов;                                     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 xml:space="preserve">умение </w:t>
      </w:r>
      <w:r w:rsidRPr="00AD629B">
        <w:rPr>
          <w:rFonts w:cs="Times New Roman"/>
          <w:sz w:val="24"/>
          <w:szCs w:val="24"/>
        </w:rPr>
        <w:t xml:space="preserve">ориентироваться в важнейших для региона событиях и фактах прошлого и настоящего, оценивать их возможное влияние на будущее; 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 xml:space="preserve">умение </w:t>
      </w:r>
      <w:r w:rsidRPr="00AD629B">
        <w:rPr>
          <w:rFonts w:cs="Times New Roman"/>
          <w:sz w:val="24"/>
          <w:szCs w:val="24"/>
        </w:rPr>
        <w:t>ориентироваться в нравственном содержании и смысле поступков, как собственных, так и окружающих людей.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284"/>
        <w:rPr>
          <w:rFonts w:cs="Times New Roman"/>
          <w:sz w:val="24"/>
          <w:szCs w:val="24"/>
        </w:rPr>
      </w:pPr>
      <w:r w:rsidRPr="009A4E21">
        <w:rPr>
          <w:rFonts w:cs="Times New Roman"/>
          <w:b/>
          <w:sz w:val="24"/>
          <w:szCs w:val="24"/>
        </w:rPr>
        <w:t xml:space="preserve">Регулятивные </w:t>
      </w:r>
      <w:r w:rsidRPr="00AD629B">
        <w:rPr>
          <w:rFonts w:cs="Times New Roman"/>
          <w:sz w:val="24"/>
          <w:szCs w:val="24"/>
        </w:rPr>
        <w:t>универсальные учебные действия, т.е. научатся: 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принимать и выполнять учебную задачу;</w:t>
      </w:r>
    </w:p>
    <w:p w:rsidR="00687E6A" w:rsidRPr="00AD629B" w:rsidRDefault="00687E6A" w:rsidP="00687E6A">
      <w:pPr>
        <w:tabs>
          <w:tab w:val="left" w:pos="284"/>
        </w:tabs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AD629B">
        <w:rPr>
          <w:rFonts w:cs="Times New Roman"/>
          <w:sz w:val="24"/>
          <w:szCs w:val="24"/>
        </w:rPr>
        <w:t>учитывать выделенные учителем ориентиры действия в новом материале в сотрудничестве с учителем;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планировать свое действие в соответствии с поставленной задачей и условиями ее реализации;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осуществлять итоговый и пошаговый контроль по результату;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оценивать правильность выполнения действия;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вносить необходимые коррективы в действие после его завершения на основе оценки и учета характера сделанных ошибок.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24F99">
        <w:rPr>
          <w:rFonts w:cs="Times New Roman"/>
          <w:b/>
          <w:sz w:val="24"/>
          <w:szCs w:val="24"/>
        </w:rPr>
        <w:t>Познавательные</w:t>
      </w:r>
      <w:r w:rsidRPr="00AD629B">
        <w:rPr>
          <w:rFonts w:cs="Times New Roman"/>
          <w:sz w:val="24"/>
          <w:szCs w:val="24"/>
        </w:rPr>
        <w:t xml:space="preserve"> универсальные учебные действия, т.е. научатся: 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-осуществлять поиск необходимой информации для выполнения учебных заданий с использованием учебной литературы;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строить речевые высказывания в устной и письменной форме;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AD629B">
        <w:rPr>
          <w:rFonts w:cs="Times New Roman"/>
          <w:sz w:val="24"/>
          <w:szCs w:val="24"/>
        </w:rPr>
        <w:t xml:space="preserve">овладеть основами смыслового чтения художественных и познавательных текстов;                 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выделять существенную информацию из текстов разных видов;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используя дополнительные источники информации, находить факты,  относящиеся к образу жизни, обычаям и верованиям наших предков;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отличать реальные исторические факты от вымыслов; </w:t>
      </w:r>
    </w:p>
    <w:p w:rsidR="00687E6A" w:rsidRPr="00E91831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</w:t>
      </w:r>
      <w:r w:rsidRPr="00E91831">
        <w:rPr>
          <w:rFonts w:cs="Times New Roman"/>
          <w:sz w:val="24"/>
          <w:szCs w:val="24"/>
        </w:rPr>
        <w:t>узнавать символику РФ, Оренбургской  области, Красногвардейского района;</w:t>
      </w:r>
    </w:p>
    <w:p w:rsidR="00687E6A" w:rsidRPr="00E91831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E91831">
        <w:rPr>
          <w:rFonts w:cs="Times New Roman"/>
          <w:sz w:val="24"/>
          <w:szCs w:val="24"/>
        </w:rPr>
        <w:t xml:space="preserve">- описывать достопримечательности родного края;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осуществлять расширенный поиск информации с использованием ресурсов домашней и школьной, сельской библиотек, ресурсов   Интернет;</w:t>
      </w:r>
    </w:p>
    <w:p w:rsidR="00687E6A" w:rsidRPr="00A75C77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использовать знаково-символические средства, в том числе модели и схемы  при работе с картой контурной</w:t>
      </w:r>
      <w:r w:rsidRPr="00A75C77">
        <w:rPr>
          <w:rFonts w:cs="Times New Roman"/>
          <w:sz w:val="24"/>
          <w:szCs w:val="24"/>
        </w:rPr>
        <w:t xml:space="preserve">, картой Оренбургской области и атласом;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работать с  картой;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находить на карте свой регион и его главный город;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устанавливать причинно-следственные связи;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устанавливать аналогии.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E51880">
        <w:rPr>
          <w:rFonts w:cs="Times New Roman"/>
          <w:b/>
          <w:sz w:val="24"/>
          <w:szCs w:val="24"/>
        </w:rPr>
        <w:t xml:space="preserve">Коммуникативные </w:t>
      </w:r>
      <w:r w:rsidRPr="00AD629B">
        <w:rPr>
          <w:rFonts w:cs="Times New Roman"/>
          <w:sz w:val="24"/>
          <w:szCs w:val="24"/>
        </w:rPr>
        <w:t>универсальные учебные действия, т.е. научатся: 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 и ориентироваться на позицию партнера в общении и взаимодействии;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формулировать собственное мнение и позицию;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- умение договариваться о распределении функций и ролей в совместной деятельности; осуществлять взаимный контроль в совместной деятельности в группе, паре;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строить понятные для партнера высказывания, учитывающие, что партнер знает и видит, а что нет;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lastRenderedPageBreak/>
        <w:t>- задавать вопросы;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87E6A" w:rsidRPr="000709D3" w:rsidRDefault="00687E6A" w:rsidP="00687E6A">
      <w:pPr>
        <w:spacing w:after="0" w:line="240" w:lineRule="auto"/>
        <w:ind w:firstLine="142"/>
        <w:rPr>
          <w:rFonts w:cs="Times New Roman"/>
          <w:b/>
          <w:sz w:val="24"/>
          <w:szCs w:val="24"/>
        </w:rPr>
      </w:pPr>
      <w:r w:rsidRPr="000709D3">
        <w:rPr>
          <w:rFonts w:cs="Times New Roman"/>
          <w:b/>
          <w:sz w:val="24"/>
          <w:szCs w:val="24"/>
        </w:rPr>
        <w:t>Прогнозируемые результаты: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CD5150">
        <w:rPr>
          <w:rFonts w:cs="Times New Roman"/>
          <w:b/>
          <w:sz w:val="24"/>
          <w:szCs w:val="24"/>
        </w:rPr>
        <w:t>Обучающиеся должны знать</w:t>
      </w:r>
      <w:r w:rsidRPr="00AD629B">
        <w:rPr>
          <w:rFonts w:cs="Times New Roman"/>
          <w:sz w:val="24"/>
          <w:szCs w:val="24"/>
        </w:rPr>
        <w:t>: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название страны, региона, где живет учащийся, </w:t>
      </w:r>
      <w:r>
        <w:rPr>
          <w:rFonts w:cs="Times New Roman"/>
          <w:sz w:val="24"/>
          <w:szCs w:val="24"/>
        </w:rPr>
        <w:t>района</w:t>
      </w:r>
      <w:r w:rsidRPr="00AD629B">
        <w:rPr>
          <w:rFonts w:cs="Times New Roman"/>
          <w:sz w:val="24"/>
          <w:szCs w:val="24"/>
        </w:rPr>
        <w:t>, своей деревни, улицы;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символику страны, </w:t>
      </w:r>
      <w:r>
        <w:rPr>
          <w:rFonts w:cs="Times New Roman"/>
          <w:sz w:val="24"/>
          <w:szCs w:val="24"/>
        </w:rPr>
        <w:t>области</w:t>
      </w:r>
      <w:r w:rsidRPr="00AD629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района, </w:t>
      </w:r>
      <w:r w:rsidRPr="00AD629B">
        <w:rPr>
          <w:rFonts w:cs="Times New Roman"/>
          <w:sz w:val="24"/>
          <w:szCs w:val="24"/>
        </w:rPr>
        <w:t>сельского поселения;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AD629B">
        <w:rPr>
          <w:rFonts w:cs="Times New Roman"/>
          <w:sz w:val="24"/>
          <w:szCs w:val="24"/>
        </w:rPr>
        <w:t>традиции русского народа, населения края и семьи;</w:t>
      </w:r>
    </w:p>
    <w:p w:rsidR="00687E6A" w:rsidRPr="00A75C77" w:rsidRDefault="00687E6A" w:rsidP="00687E6A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</w:t>
      </w:r>
      <w:r w:rsidRPr="00A75C77">
        <w:rPr>
          <w:rFonts w:cs="Times New Roman"/>
          <w:sz w:val="24"/>
          <w:szCs w:val="24"/>
        </w:rPr>
        <w:t xml:space="preserve">- достопримечательности родного края, известных людей  своего района, села; </w:t>
      </w:r>
    </w:p>
    <w:p w:rsidR="00687E6A" w:rsidRPr="00CD5150" w:rsidRDefault="00687E6A" w:rsidP="00687E6A">
      <w:pPr>
        <w:tabs>
          <w:tab w:val="left" w:pos="0"/>
        </w:tabs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</w:t>
      </w:r>
      <w:r w:rsidRPr="00AD629B">
        <w:rPr>
          <w:rFonts w:cs="Times New Roman"/>
          <w:sz w:val="24"/>
          <w:szCs w:val="24"/>
        </w:rPr>
        <w:t>- правила экологически грамотного и безопасного поведения в природе;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условия жизни животных в естественных условиях, уголке живой природы и животных, вошедших в Красную книгу;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окружающий растительный мир, роль растений в жизни людей, разнообразие  цветочно-декоративных растений, занесенных в Красную книгу;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существующие в природе взаимосвязи растений, животных и человека;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водоемы, их значение и меры охраны;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полезные ископаемые, особенности почв региона;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технологию изготовления поделок из природного материала.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правила ТБ на занятия, правила поведения в музее.</w:t>
      </w:r>
    </w:p>
    <w:p w:rsidR="00687E6A" w:rsidRPr="00CD5150" w:rsidRDefault="00687E6A" w:rsidP="00687E6A">
      <w:pPr>
        <w:spacing w:after="0"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CD5150">
        <w:rPr>
          <w:rFonts w:cs="Times New Roman"/>
          <w:b/>
          <w:i/>
          <w:sz w:val="24"/>
          <w:szCs w:val="24"/>
        </w:rPr>
        <w:t>Обучающиеся должны  научиться: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</w:t>
      </w:r>
      <w:r w:rsidRPr="006D317D">
        <w:rPr>
          <w:rFonts w:cs="Times New Roman"/>
          <w:i/>
          <w:sz w:val="24"/>
          <w:szCs w:val="24"/>
        </w:rPr>
        <w:t xml:space="preserve">работать с картой; 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-собирать, анализировать, оформлять информацию, результаты простейшей исследовательской и поисковой деятельности;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видеть и понимать красоту живой природы;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вести простейшие наблюдения в природе;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воспринимать окружающий мир посредством органов чувств и познавательного интереса;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проводить самостоятельно наблюдения в природе;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распознавать в окружающем мире растения и животных, которые изучали;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сравнивать природные объекты и находить в них существенные отличительные признаки;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самостоятельно находить в литературе и дополнительных источниках сведения по определенной тематике и излагать их в виде сообщений или рассказа;</w:t>
      </w:r>
    </w:p>
    <w:p w:rsidR="00687E6A" w:rsidRPr="006D317D" w:rsidRDefault="00687E6A" w:rsidP="00687E6A">
      <w:pPr>
        <w:spacing w:after="0" w:line="240" w:lineRule="auto"/>
        <w:ind w:firstLine="142"/>
        <w:rPr>
          <w:rFonts w:cs="Times New Roman"/>
          <w:i/>
          <w:sz w:val="24"/>
          <w:szCs w:val="24"/>
        </w:rPr>
      </w:pPr>
      <w:r w:rsidRPr="006D317D">
        <w:rPr>
          <w:rFonts w:cs="Times New Roman"/>
          <w:i/>
          <w:sz w:val="24"/>
          <w:szCs w:val="24"/>
        </w:rPr>
        <w:t>- составлять небольшие рассказы, мини проекты о своей Родине ее культуре, истории и великих людях, о достопримечательностях малой Родины.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105656">
        <w:rPr>
          <w:rFonts w:cs="Times New Roman"/>
          <w:b/>
          <w:sz w:val="24"/>
          <w:szCs w:val="24"/>
        </w:rPr>
        <w:t>Итогом воспитательной работы</w:t>
      </w:r>
      <w:r w:rsidRPr="00AD629B">
        <w:rPr>
          <w:rFonts w:cs="Times New Roman"/>
          <w:sz w:val="24"/>
          <w:szCs w:val="24"/>
        </w:rPr>
        <w:t xml:space="preserve"> по программе является степень сформированности    качеств личности: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патриотизм и гуманизм;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любовь к людям и природе;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ответственное отношение к окружающей среде;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доброжелательность к живым существам;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стремление к добрым поступкам, чистым помыслам и чувствам;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-доброта, взаимопонимание, милосердие, вера в созидательные способности человека,                     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-культура общения, интеллигентность как высшей меры воспитанности;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 -стремление преодолевать трудности, добиваться успешного достижения поставленных целей. </w:t>
      </w:r>
    </w:p>
    <w:p w:rsidR="00687E6A" w:rsidRPr="00105656" w:rsidRDefault="00687E6A" w:rsidP="00687E6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Воспитательные и развивающие результаты отслеживаются </w:t>
      </w:r>
      <w:r w:rsidRPr="00105656">
        <w:rPr>
          <w:rFonts w:cs="Times New Roman"/>
          <w:b/>
          <w:sz w:val="24"/>
          <w:szCs w:val="24"/>
        </w:rPr>
        <w:t>по параметрам: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приобретение практических навыков поведения в природе;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активная жизненная позиция детей;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экологическая грамотность, ответственность за свои действия;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разумное отношение к своему здоровью;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-сформированность потребности заниматься природоохранными мероприятиями;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-способность к адекватной самооценке, саморазвитию и самопознанию;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lastRenderedPageBreak/>
        <w:t>- направленность личности в профессиональном выборе;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сформированность коммуникативной культуры в детском коллективе;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выбор личных, жизненных приоритетов.</w:t>
      </w:r>
    </w:p>
    <w:p w:rsidR="00687E6A" w:rsidRPr="00A75C77" w:rsidRDefault="00687E6A" w:rsidP="00687E6A">
      <w:pPr>
        <w:spacing w:after="0" w:line="240" w:lineRule="auto"/>
        <w:ind w:firstLine="709"/>
        <w:textAlignment w:val="top"/>
        <w:rPr>
          <w:rFonts w:cs="Times New Roman"/>
          <w:b/>
          <w:sz w:val="24"/>
          <w:szCs w:val="24"/>
        </w:rPr>
      </w:pPr>
      <w:r w:rsidRPr="00A75C77">
        <w:rPr>
          <w:rFonts w:cs="Times New Roman"/>
          <w:sz w:val="24"/>
          <w:szCs w:val="24"/>
        </w:rPr>
        <w:t xml:space="preserve">   </w:t>
      </w:r>
      <w:r w:rsidRPr="00A75C77">
        <w:rPr>
          <w:rFonts w:cs="Times New Roman"/>
          <w:b/>
          <w:sz w:val="24"/>
          <w:szCs w:val="24"/>
        </w:rPr>
        <w:t>Воспитательные результаты  обу</w:t>
      </w:r>
      <w:r w:rsidRPr="00A75C77">
        <w:rPr>
          <w:rFonts w:cs="Times New Roman"/>
          <w:b/>
          <w:sz w:val="24"/>
          <w:szCs w:val="24"/>
        </w:rPr>
        <w:softHyphen/>
        <w:t>чающихся распределяются по трём уровням.</w:t>
      </w:r>
    </w:p>
    <w:p w:rsidR="00687E6A" w:rsidRPr="00A75C77" w:rsidRDefault="00687E6A" w:rsidP="00687E6A">
      <w:pPr>
        <w:spacing w:after="0" w:line="240" w:lineRule="auto"/>
        <w:ind w:firstLine="709"/>
        <w:textAlignment w:val="top"/>
        <w:rPr>
          <w:rFonts w:cs="Times New Roman"/>
          <w:sz w:val="24"/>
          <w:szCs w:val="24"/>
        </w:rPr>
      </w:pPr>
      <w:r w:rsidRPr="00A75C77">
        <w:rPr>
          <w:rFonts w:cs="Times New Roman"/>
          <w:sz w:val="24"/>
          <w:szCs w:val="24"/>
        </w:rPr>
        <w:t> </w:t>
      </w:r>
      <w:r w:rsidRPr="00A75C77">
        <w:rPr>
          <w:rStyle w:val="af7"/>
          <w:sz w:val="24"/>
          <w:szCs w:val="24"/>
        </w:rPr>
        <w:t xml:space="preserve"> Первый уровень результатов </w:t>
      </w:r>
      <w:r w:rsidRPr="00A75C77">
        <w:rPr>
          <w:rFonts w:cs="Times New Roman"/>
          <w:sz w:val="24"/>
          <w:szCs w:val="24"/>
        </w:rPr>
        <w:t>- приобретение обучаю</w:t>
      </w:r>
      <w:r w:rsidRPr="00A75C77">
        <w:rPr>
          <w:rFonts w:cs="Times New Roman"/>
          <w:sz w:val="24"/>
          <w:szCs w:val="24"/>
        </w:rPr>
        <w:softHyphen/>
        <w:t>щимися социальных знаний (об общественных нормах, уст</w:t>
      </w:r>
      <w:r w:rsidRPr="00A75C77">
        <w:rPr>
          <w:rFonts w:cs="Times New Roman"/>
          <w:sz w:val="24"/>
          <w:szCs w:val="24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 w:rsidRPr="00A75C77">
        <w:rPr>
          <w:rFonts w:cs="Times New Roman"/>
          <w:sz w:val="24"/>
          <w:szCs w:val="24"/>
        </w:rPr>
        <w:softHyphen/>
        <w:t>ния социальной реальности и повседневной жизни. Для дос</w:t>
      </w:r>
      <w:r w:rsidRPr="00A75C77">
        <w:rPr>
          <w:rFonts w:cs="Times New Roman"/>
          <w:sz w:val="24"/>
          <w:szCs w:val="24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A75C77">
        <w:rPr>
          <w:rFonts w:cs="Times New Roman"/>
          <w:sz w:val="24"/>
          <w:szCs w:val="24"/>
        </w:rPr>
        <w:softHyphen/>
        <w:t>ном и дополнительном образовании) как значимыми для не</w:t>
      </w:r>
      <w:r w:rsidRPr="00A75C77">
        <w:rPr>
          <w:rFonts w:cs="Times New Roman"/>
          <w:sz w:val="24"/>
          <w:szCs w:val="24"/>
        </w:rPr>
        <w:softHyphen/>
        <w:t>го носителями положительного социального знания и повсе</w:t>
      </w:r>
      <w:r w:rsidRPr="00A75C77">
        <w:rPr>
          <w:rFonts w:cs="Times New Roman"/>
          <w:sz w:val="24"/>
          <w:szCs w:val="24"/>
        </w:rPr>
        <w:softHyphen/>
        <w:t>дневного опыта.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75C77">
        <w:rPr>
          <w:rFonts w:cs="Times New Roman"/>
          <w:b/>
          <w:sz w:val="24"/>
          <w:szCs w:val="24"/>
        </w:rPr>
        <w:t xml:space="preserve">    </w:t>
      </w:r>
      <w:r w:rsidRPr="00A75C77">
        <w:rPr>
          <w:rStyle w:val="af7"/>
          <w:sz w:val="24"/>
          <w:szCs w:val="24"/>
        </w:rPr>
        <w:t xml:space="preserve">Второй уровень результатов </w:t>
      </w:r>
      <w:r w:rsidRPr="00A75C77">
        <w:rPr>
          <w:rFonts w:cs="Times New Roman"/>
          <w:sz w:val="24"/>
          <w:szCs w:val="24"/>
        </w:rPr>
        <w:t>-</w:t>
      </w:r>
      <w:r w:rsidRPr="00AD629B">
        <w:rPr>
          <w:rFonts w:cs="Times New Roman"/>
          <w:color w:val="000000"/>
          <w:sz w:val="24"/>
          <w:szCs w:val="24"/>
        </w:rPr>
        <w:t xml:space="preserve">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AD629B">
        <w:rPr>
          <w:rFonts w:cs="Times New Roman"/>
          <w:color w:val="000000"/>
          <w:sz w:val="24"/>
          <w:szCs w:val="24"/>
        </w:rPr>
        <w:softHyphen/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(или не получает) первое практи</w:t>
      </w:r>
      <w:r w:rsidRPr="00AD629B">
        <w:rPr>
          <w:rFonts w:cs="Times New Roman"/>
          <w:color w:val="000000"/>
          <w:sz w:val="24"/>
          <w:szCs w:val="24"/>
        </w:rPr>
        <w:softHyphen/>
        <w:t>ческое подтверждение приобретённых социальных знаний, начинает их ценить (или отвергает).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b/>
          <w:color w:val="000000"/>
          <w:sz w:val="24"/>
          <w:szCs w:val="24"/>
        </w:rPr>
        <w:t xml:space="preserve">     </w:t>
      </w:r>
      <w:r w:rsidRPr="00AD629B">
        <w:rPr>
          <w:rStyle w:val="af7"/>
          <w:color w:val="000000"/>
          <w:sz w:val="24"/>
          <w:szCs w:val="24"/>
        </w:rPr>
        <w:t xml:space="preserve">Третий уровень результатов </w:t>
      </w:r>
      <w:r w:rsidRPr="00AD629B">
        <w:rPr>
          <w:rFonts w:cs="Times New Roman"/>
          <w:color w:val="000000"/>
          <w:sz w:val="24"/>
          <w:szCs w:val="24"/>
        </w:rPr>
        <w:t>- получение обучающимися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AD629B">
        <w:rPr>
          <w:rStyle w:val="af8"/>
          <w:color w:val="000000"/>
          <w:sz w:val="24"/>
          <w:szCs w:val="24"/>
        </w:rPr>
        <w:t>а не просто узнаёт о том, как стать)</w:t>
      </w:r>
      <w:r w:rsidRPr="00AD629B">
        <w:rPr>
          <w:rFonts w:cs="Times New Roman"/>
          <w:color w:val="000000"/>
          <w:sz w:val="24"/>
          <w:szCs w:val="24"/>
        </w:rPr>
        <w:t xml:space="preserve"> гражданином, социальным деятелем, свободным че</w:t>
      </w:r>
      <w:r w:rsidRPr="00AD629B">
        <w:rPr>
          <w:rFonts w:cs="Times New Roman"/>
          <w:color w:val="000000"/>
          <w:sz w:val="24"/>
          <w:szCs w:val="24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AD629B">
        <w:rPr>
          <w:rFonts w:cs="Times New Roman"/>
          <w:color w:val="000000"/>
          <w:sz w:val="24"/>
          <w:szCs w:val="24"/>
        </w:rPr>
        <w:softHyphen/>
        <w:t>лями различных социальных субъектов за пределами образо</w:t>
      </w:r>
      <w:r w:rsidRPr="00AD629B">
        <w:rPr>
          <w:rFonts w:cs="Times New Roman"/>
          <w:color w:val="000000"/>
          <w:sz w:val="24"/>
          <w:szCs w:val="24"/>
        </w:rPr>
        <w:softHyphen/>
        <w:t>вательного учреждения, в открытой общественной среде.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color w:val="000000"/>
          <w:sz w:val="24"/>
          <w:szCs w:val="24"/>
        </w:rPr>
        <w:t>С переходом от одного уровня результатов к другому су</w:t>
      </w:r>
      <w:r w:rsidRPr="00AD629B">
        <w:rPr>
          <w:rFonts w:cs="Times New Roman"/>
          <w:color w:val="000000"/>
          <w:sz w:val="24"/>
          <w:szCs w:val="24"/>
        </w:rPr>
        <w:softHyphen/>
        <w:t>щественно возрастают воспитательные эффекты: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  на третьем уровне создаются необходимые условия для участия обучающихся в нравственно ориентированной соци</w:t>
      </w:r>
      <w:r w:rsidRPr="00AD629B">
        <w:rPr>
          <w:rFonts w:cs="Times New Roman"/>
          <w:color w:val="000000"/>
          <w:sz w:val="24"/>
          <w:szCs w:val="24"/>
        </w:rPr>
        <w:softHyphen/>
        <w:t>ально значимой деятельности.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color w:val="000000"/>
          <w:sz w:val="24"/>
          <w:szCs w:val="24"/>
        </w:rPr>
        <w:t>Таким образом, знания о ценностях переводятся в реаль</w:t>
      </w:r>
      <w:r w:rsidRPr="00AD629B">
        <w:rPr>
          <w:rFonts w:cs="Times New Roman"/>
          <w:color w:val="000000"/>
          <w:sz w:val="24"/>
          <w:szCs w:val="24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AD629B">
        <w:rPr>
          <w:rFonts w:cs="Times New Roman"/>
          <w:color w:val="000000"/>
          <w:sz w:val="24"/>
          <w:szCs w:val="24"/>
        </w:rPr>
        <w:softHyphen/>
        <w:t>чающихся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b/>
          <w:i/>
          <w:color w:val="000000"/>
          <w:sz w:val="24"/>
          <w:szCs w:val="24"/>
        </w:rPr>
        <w:t> </w:t>
      </w:r>
      <w:r w:rsidRPr="00AD629B">
        <w:rPr>
          <w:rFonts w:cs="Times New Roman"/>
          <w:color w:val="000000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</w:t>
      </w:r>
      <w:r w:rsidRPr="00073169">
        <w:rPr>
          <w:rFonts w:cs="Times New Roman"/>
          <w:b/>
          <w:color w:val="000000"/>
          <w:sz w:val="24"/>
          <w:szCs w:val="24"/>
        </w:rPr>
        <w:t>мониторинговых процедур,</w:t>
      </w:r>
      <w:r w:rsidRPr="00AD629B">
        <w:rPr>
          <w:rFonts w:cs="Times New Roman"/>
          <w:color w:val="000000"/>
          <w:sz w:val="24"/>
          <w:szCs w:val="24"/>
        </w:rPr>
        <w:t xml:space="preserve"> в которых ведущими методами будут: экспертные суждения (родителей, педагогов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687E6A" w:rsidRPr="00AD629B" w:rsidRDefault="00687E6A" w:rsidP="00687E6A">
      <w:pPr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color w:val="000000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687E6A" w:rsidRPr="00AD629B" w:rsidRDefault="00687E6A" w:rsidP="00687E6A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eastAsia="Symbol" w:cs="Times New Roman"/>
          <w:color w:val="000000"/>
          <w:sz w:val="24"/>
          <w:szCs w:val="24"/>
        </w:rPr>
        <w:t>-    </w:t>
      </w:r>
      <w:r w:rsidRPr="00AD629B">
        <w:rPr>
          <w:rFonts w:cs="Times New Roman"/>
          <w:color w:val="000000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687E6A" w:rsidRPr="00AD629B" w:rsidRDefault="00687E6A" w:rsidP="00687E6A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eastAsia="Symbol" w:cs="Times New Roman"/>
          <w:color w:val="000000"/>
          <w:sz w:val="24"/>
          <w:szCs w:val="24"/>
        </w:rPr>
        <w:t>-   </w:t>
      </w:r>
      <w:r w:rsidRPr="00AD629B">
        <w:rPr>
          <w:rFonts w:cs="Times New Roman"/>
          <w:color w:val="000000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687E6A" w:rsidRPr="00AD629B" w:rsidRDefault="00687E6A" w:rsidP="00687E6A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eastAsia="Symbol" w:cs="Times New Roman"/>
          <w:color w:val="000000"/>
          <w:sz w:val="24"/>
          <w:szCs w:val="24"/>
        </w:rPr>
        <w:t>-  </w:t>
      </w:r>
      <w:r w:rsidRPr="00AD629B">
        <w:rPr>
          <w:rFonts w:cs="Times New Roman"/>
          <w:color w:val="000000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687E6A" w:rsidRPr="00AD629B" w:rsidRDefault="00687E6A" w:rsidP="00687E6A">
      <w:pPr>
        <w:adjustRightInd w:val="0"/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color w:val="000000"/>
          <w:sz w:val="24"/>
          <w:szCs w:val="24"/>
        </w:rPr>
        <w:t xml:space="preserve"> 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687E6A" w:rsidRPr="00AD629B" w:rsidRDefault="00687E6A" w:rsidP="00687E6A">
      <w:pPr>
        <w:adjustRightInd w:val="0"/>
        <w:spacing w:after="0" w:line="240" w:lineRule="auto"/>
        <w:ind w:firstLine="709"/>
        <w:textAlignment w:val="top"/>
        <w:rPr>
          <w:rFonts w:cs="Times New Roman"/>
          <w:color w:val="000000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 Данная программа интегрируется с предметами: русский язык, литературное чтение, математика, окружающий мир.  Так взаимосвязь с русским языком происходит при </w:t>
      </w:r>
      <w:r w:rsidRPr="00AD629B">
        <w:rPr>
          <w:rFonts w:cs="Times New Roman"/>
          <w:sz w:val="24"/>
          <w:szCs w:val="24"/>
        </w:rPr>
        <w:lastRenderedPageBreak/>
        <w:t>знакомстве учеников с новыми словами, их лексикой, морфологией и орфографией, что расширяет словарный запас учеников, развивает их орфографическую зоркость.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Навыки осознанного, выразительного беглого чтения формируются при знакомстве учащихся с литературными произведениями  (рассказами, стихами и т.д.).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Математические умения и навыки закрепляются при работе с числами, а здесь числа носят исторический характер. Отрабатываются и графические умения  и навыки при составлении кроссвордов.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8. </w:t>
      </w:r>
      <w:r w:rsidRPr="00073169">
        <w:rPr>
          <w:rFonts w:cs="Times New Roman"/>
          <w:b/>
          <w:sz w:val="24"/>
          <w:szCs w:val="24"/>
          <w:u w:val="single"/>
        </w:rPr>
        <w:t>Формы подведения итогов</w:t>
      </w:r>
      <w:r w:rsidRPr="00AD629B">
        <w:rPr>
          <w:rFonts w:cs="Times New Roman"/>
          <w:sz w:val="24"/>
          <w:szCs w:val="24"/>
        </w:rPr>
        <w:t>:</w:t>
      </w:r>
    </w:p>
    <w:p w:rsidR="00687E6A" w:rsidRPr="00AD629B" w:rsidRDefault="00687E6A" w:rsidP="00687E6A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Формы подведения итогов реализации данной программы: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участие в конкурсах различного уровня (школьного, муниципального, регионального),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- участие в социальных акциях, 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 xml:space="preserve"> - выставки рисунков;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защита проектов;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создание и пополнение папки «История моей семьи»;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 выпуски тематических стенгазет, оформление тематических выставок;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оформление страниц Портфолио ученика.</w:t>
      </w:r>
    </w:p>
    <w:p w:rsidR="00687E6A" w:rsidRPr="00AD629B" w:rsidRDefault="00687E6A" w:rsidP="00687E6A">
      <w:pPr>
        <w:spacing w:after="0" w:line="240" w:lineRule="auto"/>
        <w:ind w:firstLine="142"/>
        <w:rPr>
          <w:rFonts w:cs="Times New Roman"/>
          <w:sz w:val="24"/>
          <w:szCs w:val="24"/>
        </w:rPr>
      </w:pPr>
      <w:r w:rsidRPr="00AD629B">
        <w:rPr>
          <w:rFonts w:cs="Times New Roman"/>
          <w:sz w:val="24"/>
          <w:szCs w:val="24"/>
        </w:rPr>
        <w:t>- конференции  (участие  обучающихся в классных, школьных  мероприятиях) и т.п.</w:t>
      </w:r>
    </w:p>
    <w:p w:rsidR="00687E6A" w:rsidRDefault="00687E6A" w:rsidP="00E008C8">
      <w:pPr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3C61E9" w:rsidRPr="003C61E9" w:rsidRDefault="00687E6A" w:rsidP="003C61E9">
      <w:pPr>
        <w:tabs>
          <w:tab w:val="left" w:pos="851"/>
        </w:tabs>
        <w:spacing w:line="360" w:lineRule="auto"/>
        <w:ind w:firstLine="709"/>
        <w:jc w:val="center"/>
        <w:outlineLvl w:val="0"/>
        <w:rPr>
          <w:b/>
          <w:szCs w:val="28"/>
          <w:u w:val="single"/>
        </w:rPr>
      </w:pPr>
      <w:r w:rsidRPr="00664400">
        <w:rPr>
          <w:b/>
          <w:szCs w:val="28"/>
          <w:u w:val="single"/>
        </w:rPr>
        <w:t>Структура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2232"/>
      </w:tblGrid>
      <w:tr w:rsidR="003C61E9" w:rsidRPr="00C822BB" w:rsidTr="005C5993">
        <w:tc>
          <w:tcPr>
            <w:tcW w:w="1384" w:type="dxa"/>
            <w:vAlign w:val="center"/>
          </w:tcPr>
          <w:p w:rsidR="003C61E9" w:rsidRPr="00C822BB" w:rsidRDefault="003C61E9" w:rsidP="005C5993">
            <w:pPr>
              <w:spacing w:line="360" w:lineRule="auto"/>
              <w:ind w:firstLine="709"/>
              <w:rPr>
                <w:b/>
                <w:szCs w:val="28"/>
              </w:rPr>
            </w:pPr>
            <w:r w:rsidRPr="00C822BB">
              <w:rPr>
                <w:szCs w:val="28"/>
              </w:rPr>
              <w:t xml:space="preserve">     </w:t>
            </w:r>
            <w:r w:rsidRPr="00C822BB">
              <w:rPr>
                <w:b/>
                <w:szCs w:val="28"/>
              </w:rPr>
              <w:t>№ темы</w:t>
            </w:r>
          </w:p>
        </w:tc>
        <w:tc>
          <w:tcPr>
            <w:tcW w:w="5954" w:type="dxa"/>
            <w:vAlign w:val="center"/>
          </w:tcPr>
          <w:p w:rsidR="003C61E9" w:rsidRPr="00C822BB" w:rsidRDefault="003C61E9" w:rsidP="005C5993">
            <w:pPr>
              <w:spacing w:line="360" w:lineRule="auto"/>
              <w:ind w:firstLine="709"/>
              <w:rPr>
                <w:b/>
                <w:szCs w:val="28"/>
              </w:rPr>
            </w:pPr>
            <w:r w:rsidRPr="00C822BB">
              <w:rPr>
                <w:b/>
                <w:szCs w:val="28"/>
              </w:rPr>
              <w:t>Название темы</w:t>
            </w:r>
          </w:p>
        </w:tc>
        <w:tc>
          <w:tcPr>
            <w:tcW w:w="2232" w:type="dxa"/>
            <w:vAlign w:val="center"/>
          </w:tcPr>
          <w:p w:rsidR="003C61E9" w:rsidRPr="00C822BB" w:rsidRDefault="003C61E9" w:rsidP="005C5993">
            <w:pPr>
              <w:spacing w:line="360" w:lineRule="auto"/>
              <w:ind w:firstLine="459"/>
              <w:jc w:val="center"/>
              <w:rPr>
                <w:b/>
                <w:szCs w:val="28"/>
              </w:rPr>
            </w:pPr>
            <w:r w:rsidRPr="00C822BB">
              <w:rPr>
                <w:b/>
                <w:szCs w:val="28"/>
              </w:rPr>
              <w:t>Всего часов</w:t>
            </w:r>
          </w:p>
        </w:tc>
      </w:tr>
      <w:tr w:rsidR="003C61E9" w:rsidRPr="00C822BB" w:rsidTr="005C5993">
        <w:tc>
          <w:tcPr>
            <w:tcW w:w="1384" w:type="dxa"/>
          </w:tcPr>
          <w:p w:rsidR="003C61E9" w:rsidRPr="00C822BB" w:rsidRDefault="003C61E9" w:rsidP="00E008C8">
            <w:pPr>
              <w:spacing w:after="0"/>
              <w:ind w:firstLine="426"/>
              <w:rPr>
                <w:szCs w:val="28"/>
              </w:rPr>
            </w:pPr>
            <w:r w:rsidRPr="00C822BB">
              <w:rPr>
                <w:szCs w:val="28"/>
              </w:rPr>
              <w:t>  1.</w:t>
            </w:r>
          </w:p>
        </w:tc>
        <w:tc>
          <w:tcPr>
            <w:tcW w:w="5954" w:type="dxa"/>
            <w:vAlign w:val="center"/>
          </w:tcPr>
          <w:p w:rsidR="003C61E9" w:rsidRPr="00C822BB" w:rsidRDefault="003C61E9" w:rsidP="00E008C8">
            <w:pPr>
              <w:spacing w:after="0" w:line="240" w:lineRule="auto"/>
              <w:ind w:firstLine="12"/>
              <w:rPr>
                <w:szCs w:val="28"/>
              </w:rPr>
            </w:pPr>
            <w:r w:rsidRPr="00C822BB">
              <w:rPr>
                <w:szCs w:val="28"/>
              </w:rPr>
              <w:t xml:space="preserve">Моя маленькая родина. Наш район, </w:t>
            </w:r>
            <w:r>
              <w:rPr>
                <w:szCs w:val="28"/>
              </w:rPr>
              <w:t>наше село</w:t>
            </w:r>
          </w:p>
        </w:tc>
        <w:tc>
          <w:tcPr>
            <w:tcW w:w="2232" w:type="dxa"/>
          </w:tcPr>
          <w:p w:rsidR="003C61E9" w:rsidRPr="003C61E9" w:rsidRDefault="003C61E9" w:rsidP="00A804C5">
            <w:pPr>
              <w:spacing w:after="0" w:line="240" w:lineRule="auto"/>
              <w:jc w:val="center"/>
              <w:rPr>
                <w:szCs w:val="28"/>
              </w:rPr>
            </w:pPr>
            <w:r w:rsidRPr="003C61E9">
              <w:rPr>
                <w:szCs w:val="28"/>
              </w:rPr>
              <w:t xml:space="preserve">         </w:t>
            </w:r>
            <w:r w:rsidR="00A804C5">
              <w:rPr>
                <w:szCs w:val="28"/>
              </w:rPr>
              <w:t>12</w:t>
            </w:r>
            <w:r w:rsidRPr="003C61E9">
              <w:rPr>
                <w:szCs w:val="28"/>
              </w:rPr>
              <w:t>ч</w:t>
            </w:r>
          </w:p>
        </w:tc>
      </w:tr>
      <w:tr w:rsidR="003C61E9" w:rsidRPr="00C822BB" w:rsidTr="005C5993">
        <w:tc>
          <w:tcPr>
            <w:tcW w:w="1384" w:type="dxa"/>
          </w:tcPr>
          <w:p w:rsidR="003C61E9" w:rsidRPr="00C822BB" w:rsidRDefault="003C61E9" w:rsidP="00E008C8">
            <w:pPr>
              <w:spacing w:after="0"/>
              <w:ind w:firstLine="426"/>
              <w:rPr>
                <w:szCs w:val="28"/>
              </w:rPr>
            </w:pPr>
            <w:r w:rsidRPr="00C822BB">
              <w:rPr>
                <w:szCs w:val="28"/>
              </w:rPr>
              <w:t>  2.</w:t>
            </w:r>
          </w:p>
        </w:tc>
        <w:tc>
          <w:tcPr>
            <w:tcW w:w="5954" w:type="dxa"/>
            <w:vAlign w:val="center"/>
          </w:tcPr>
          <w:p w:rsidR="003C61E9" w:rsidRPr="00C822BB" w:rsidRDefault="003C61E9" w:rsidP="00E008C8">
            <w:pPr>
              <w:spacing w:after="0" w:line="240" w:lineRule="auto"/>
              <w:ind w:firstLine="12"/>
              <w:rPr>
                <w:szCs w:val="28"/>
              </w:rPr>
            </w:pPr>
            <w:r w:rsidRPr="00C822BB">
              <w:rPr>
                <w:szCs w:val="28"/>
              </w:rPr>
              <w:t xml:space="preserve">Наша область </w:t>
            </w:r>
          </w:p>
        </w:tc>
        <w:tc>
          <w:tcPr>
            <w:tcW w:w="2232" w:type="dxa"/>
          </w:tcPr>
          <w:p w:rsidR="003C61E9" w:rsidRPr="003C61E9" w:rsidRDefault="00A804C5" w:rsidP="00A804C5">
            <w:pPr>
              <w:spacing w:after="0" w:line="240" w:lineRule="auto"/>
              <w:ind w:firstLine="742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3C61E9" w:rsidRPr="003C61E9">
              <w:rPr>
                <w:szCs w:val="28"/>
              </w:rPr>
              <w:t>ч</w:t>
            </w:r>
          </w:p>
        </w:tc>
      </w:tr>
      <w:tr w:rsidR="003C61E9" w:rsidRPr="00C822BB" w:rsidTr="005C5993">
        <w:tc>
          <w:tcPr>
            <w:tcW w:w="1384" w:type="dxa"/>
          </w:tcPr>
          <w:p w:rsidR="003C61E9" w:rsidRPr="00C822BB" w:rsidRDefault="003C61E9" w:rsidP="00E008C8">
            <w:pPr>
              <w:spacing w:after="0"/>
              <w:ind w:firstLine="426"/>
              <w:rPr>
                <w:szCs w:val="28"/>
              </w:rPr>
            </w:pPr>
            <w:r w:rsidRPr="00C822BB">
              <w:rPr>
                <w:szCs w:val="28"/>
              </w:rPr>
              <w:t>  3.</w:t>
            </w:r>
          </w:p>
        </w:tc>
        <w:tc>
          <w:tcPr>
            <w:tcW w:w="5954" w:type="dxa"/>
            <w:vAlign w:val="center"/>
          </w:tcPr>
          <w:p w:rsidR="003C61E9" w:rsidRPr="00C822BB" w:rsidRDefault="003C61E9" w:rsidP="00E008C8">
            <w:pPr>
              <w:spacing w:after="0" w:line="240" w:lineRule="auto"/>
              <w:ind w:firstLine="12"/>
              <w:rPr>
                <w:szCs w:val="28"/>
              </w:rPr>
            </w:pPr>
            <w:r w:rsidRPr="00C822BB">
              <w:rPr>
                <w:szCs w:val="28"/>
              </w:rPr>
              <w:t>Люди нашего края</w:t>
            </w:r>
          </w:p>
        </w:tc>
        <w:tc>
          <w:tcPr>
            <w:tcW w:w="2232" w:type="dxa"/>
          </w:tcPr>
          <w:p w:rsidR="003C61E9" w:rsidRPr="003C61E9" w:rsidRDefault="00A804C5" w:rsidP="00E008C8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3C61E9" w:rsidRPr="003C61E9">
              <w:rPr>
                <w:szCs w:val="28"/>
              </w:rPr>
              <w:t>ч</w:t>
            </w:r>
          </w:p>
        </w:tc>
      </w:tr>
      <w:tr w:rsidR="003C61E9" w:rsidRPr="00C822BB" w:rsidTr="005C5993">
        <w:tc>
          <w:tcPr>
            <w:tcW w:w="1384" w:type="dxa"/>
          </w:tcPr>
          <w:p w:rsidR="003C61E9" w:rsidRPr="00C822BB" w:rsidRDefault="003C61E9" w:rsidP="00E008C8">
            <w:pPr>
              <w:spacing w:after="0"/>
              <w:ind w:firstLine="426"/>
              <w:rPr>
                <w:szCs w:val="28"/>
              </w:rPr>
            </w:pPr>
            <w:r w:rsidRPr="00C822BB">
              <w:rPr>
                <w:szCs w:val="28"/>
              </w:rPr>
              <w:t>  4.</w:t>
            </w:r>
          </w:p>
        </w:tc>
        <w:tc>
          <w:tcPr>
            <w:tcW w:w="5954" w:type="dxa"/>
            <w:vAlign w:val="center"/>
          </w:tcPr>
          <w:p w:rsidR="003C61E9" w:rsidRPr="00C822BB" w:rsidRDefault="003C61E9" w:rsidP="00E008C8">
            <w:pPr>
              <w:spacing w:after="0" w:line="240" w:lineRule="auto"/>
              <w:ind w:firstLine="12"/>
              <w:rPr>
                <w:szCs w:val="28"/>
              </w:rPr>
            </w:pPr>
            <w:r w:rsidRPr="00C822BB">
              <w:rPr>
                <w:szCs w:val="28"/>
              </w:rPr>
              <w:t>Итоговое занятие</w:t>
            </w:r>
          </w:p>
        </w:tc>
        <w:tc>
          <w:tcPr>
            <w:tcW w:w="2232" w:type="dxa"/>
          </w:tcPr>
          <w:p w:rsidR="003C61E9" w:rsidRPr="003C61E9" w:rsidRDefault="00A804C5" w:rsidP="00E008C8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C61E9" w:rsidRPr="003C61E9">
              <w:rPr>
                <w:szCs w:val="28"/>
              </w:rPr>
              <w:t>ч</w:t>
            </w:r>
          </w:p>
        </w:tc>
      </w:tr>
      <w:tr w:rsidR="003C61E9" w:rsidRPr="00C822BB" w:rsidTr="005C5993">
        <w:tc>
          <w:tcPr>
            <w:tcW w:w="1384" w:type="dxa"/>
          </w:tcPr>
          <w:p w:rsidR="003C61E9" w:rsidRPr="00C822BB" w:rsidRDefault="003C61E9" w:rsidP="00E008C8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5954" w:type="dxa"/>
          </w:tcPr>
          <w:p w:rsidR="003C61E9" w:rsidRPr="00C822BB" w:rsidRDefault="003C61E9" w:rsidP="00E008C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822BB">
              <w:rPr>
                <w:szCs w:val="28"/>
              </w:rPr>
              <w:t>того</w:t>
            </w:r>
          </w:p>
        </w:tc>
        <w:tc>
          <w:tcPr>
            <w:tcW w:w="2232" w:type="dxa"/>
          </w:tcPr>
          <w:p w:rsidR="003C61E9" w:rsidRPr="00C822BB" w:rsidRDefault="00A804C5" w:rsidP="00E008C8">
            <w:pPr>
              <w:spacing w:after="0" w:line="240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3C61E9" w:rsidRPr="00C822BB">
              <w:rPr>
                <w:szCs w:val="28"/>
              </w:rPr>
              <w:t xml:space="preserve"> часов</w:t>
            </w:r>
          </w:p>
        </w:tc>
      </w:tr>
    </w:tbl>
    <w:p w:rsidR="003C61E9" w:rsidRDefault="003C61E9" w:rsidP="00E008C8">
      <w:pPr>
        <w:spacing w:after="0" w:line="360" w:lineRule="auto"/>
        <w:rPr>
          <w:szCs w:val="28"/>
        </w:rPr>
      </w:pPr>
    </w:p>
    <w:p w:rsidR="00687E6A" w:rsidRPr="00724FA5" w:rsidRDefault="00687E6A" w:rsidP="00687E6A">
      <w:pPr>
        <w:autoSpaceDE w:val="0"/>
        <w:autoSpaceDN w:val="0"/>
        <w:adjustRightInd w:val="0"/>
        <w:spacing w:after="0" w:line="240" w:lineRule="auto"/>
        <w:ind w:firstLine="851"/>
        <w:jc w:val="left"/>
        <w:rPr>
          <w:rFonts w:cs="Times New Roman"/>
          <w:sz w:val="24"/>
          <w:szCs w:val="24"/>
        </w:rPr>
      </w:pPr>
      <w:r w:rsidRPr="00D864D4">
        <w:rPr>
          <w:sz w:val="24"/>
          <w:szCs w:val="24"/>
        </w:rPr>
        <w:t xml:space="preserve">Программа содержит три  основных раздела: «Моя маленькая родина. Наш район, наше село», «Наша область», «Люди нашего края».  Каждый раздел поделен на темы, которые ежегодно будут расширяться  и конкретизироваться в соответствии с возрастными особенностями учащихся начальной школы.  Таким образом, программа дает материал по «восходящей спирали», то есть периодическое возвращение к определенным темам на более высоком </w:t>
      </w:r>
      <w:r w:rsidRPr="00724FA5">
        <w:rPr>
          <w:rFonts w:cs="Times New Roman"/>
          <w:sz w:val="24"/>
          <w:szCs w:val="24"/>
        </w:rPr>
        <w:t>уровне. </w:t>
      </w:r>
    </w:p>
    <w:p w:rsidR="00687E6A" w:rsidRPr="00724FA5" w:rsidRDefault="00687E6A" w:rsidP="00687E6A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24FA5">
        <w:rPr>
          <w:rFonts w:cs="Times New Roman"/>
          <w:sz w:val="24"/>
          <w:szCs w:val="24"/>
        </w:rPr>
        <w:t>Широко используются местные ресурсы: культурные учреждения и предприятия села, Подольский народный историко - краеведческий музей, памятные места. Практическая направленность программы позволяет учащимся усваивать материал в деятельности</w:t>
      </w:r>
    </w:p>
    <w:p w:rsidR="00687E6A" w:rsidRPr="00D864D4" w:rsidRDefault="00687E6A" w:rsidP="00687E6A">
      <w:pPr>
        <w:spacing w:after="0" w:line="240" w:lineRule="auto"/>
        <w:ind w:firstLine="709"/>
        <w:rPr>
          <w:sz w:val="24"/>
          <w:szCs w:val="24"/>
        </w:rPr>
      </w:pPr>
      <w:r w:rsidRPr="00D864D4">
        <w:rPr>
          <w:sz w:val="24"/>
          <w:szCs w:val="24"/>
        </w:rPr>
        <w:t xml:space="preserve"> Программа первого года обучения предполагает формирование понятий о малой родине, воспитание любви к родному дому, семье, школе, селу, в котором живешь, району, области. Важнейшая задача: познакомить детей с их окружением (дома, улицы, достопримечательности села, района).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 предполагает формирование первичных понятий об истории, достопримечательностях Красногвардейского района и Оренбургской области, о богатстве растительного и животного мира.             </w:t>
      </w:r>
    </w:p>
    <w:p w:rsidR="00E008C8" w:rsidRDefault="00E008C8" w:rsidP="00687E6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7E6A" w:rsidRDefault="00687E6A" w:rsidP="00687E6A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Учебно-тематический план</w:t>
      </w:r>
    </w:p>
    <w:p w:rsidR="00687E6A" w:rsidRPr="00AC6AC7" w:rsidRDefault="00687E6A" w:rsidP="00687E6A">
      <w:pPr>
        <w:spacing w:line="360" w:lineRule="auto"/>
        <w:ind w:firstLine="709"/>
        <w:jc w:val="center"/>
        <w:rPr>
          <w:b/>
          <w:szCs w:val="28"/>
        </w:rPr>
      </w:pPr>
      <w:r w:rsidRPr="00AC6AC7">
        <w:rPr>
          <w:b/>
          <w:szCs w:val="28"/>
        </w:rPr>
        <w:t xml:space="preserve"> 4 класс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59"/>
        <w:gridCol w:w="4744"/>
        <w:gridCol w:w="2497"/>
      </w:tblGrid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 xml:space="preserve">№  занятия 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</w:p>
          <w:p w:rsidR="00687E6A" w:rsidRPr="006C1620" w:rsidRDefault="00687E6A" w:rsidP="00751D66">
            <w:pPr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90" w:type="dxa"/>
            <w:vAlign w:val="center"/>
          </w:tcPr>
          <w:p w:rsidR="00687E6A" w:rsidRPr="006C1620" w:rsidRDefault="00687E6A" w:rsidP="00751D66">
            <w:pPr>
              <w:ind w:firstLine="6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90" w:type="dxa"/>
          </w:tcPr>
          <w:p w:rsidR="00687E6A" w:rsidRPr="006C1620" w:rsidRDefault="00687E6A" w:rsidP="00A804C5">
            <w:pPr>
              <w:ind w:firstLine="65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Тема 1.Наше село, район.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Моё село   вчера, сегодня и завтра. </w:t>
            </w:r>
          </w:p>
        </w:tc>
        <w:tc>
          <w:tcPr>
            <w:tcW w:w="3129" w:type="dxa"/>
          </w:tcPr>
          <w:p w:rsidR="00687E6A" w:rsidRPr="006C1620" w:rsidRDefault="00687E6A" w:rsidP="000B262D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Фронтальная беседа. Практическая работа: Проект:  «Борьба за мечту:  Каким я вижу будущее мое</w:t>
            </w:r>
            <w:r w:rsidR="000B262D">
              <w:rPr>
                <w:rFonts w:cs="Times New Roman"/>
                <w:sz w:val="24"/>
                <w:szCs w:val="24"/>
              </w:rPr>
              <w:t>го</w:t>
            </w:r>
            <w:r w:rsidRPr="006C1620">
              <w:rPr>
                <w:rFonts w:cs="Times New Roman"/>
                <w:sz w:val="24"/>
                <w:szCs w:val="24"/>
              </w:rPr>
              <w:t xml:space="preserve"> </w:t>
            </w:r>
            <w:r w:rsidR="000B262D">
              <w:rPr>
                <w:rFonts w:cs="Times New Roman"/>
                <w:sz w:val="24"/>
                <w:szCs w:val="24"/>
              </w:rPr>
              <w:t>села</w:t>
            </w:r>
            <w:r w:rsidRPr="006C1620">
              <w:rPr>
                <w:rFonts w:cs="Times New Roman"/>
                <w:sz w:val="24"/>
                <w:szCs w:val="24"/>
              </w:rPr>
              <w:t xml:space="preserve">». 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Моя школа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традициями, историей своей школы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Что я знаю о символике  моего края.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Беседа по содержанию. Обобщение. Творческая работа.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Памятники природы района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Беседа по содержанию. Заочная экскурсия. Практическая работа: собрать и оформить информацию об одном из памятников природы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6-8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687E6A" w:rsidRPr="006C1620" w:rsidRDefault="00A804C5" w:rsidP="00751D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Гора Арапова. Гора виселичная. Гора Рублева. 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Экскурсия.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Памятные места нашего района. Памятники и мемориалы  героям ВОВ.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Фронтальная бесед Практическая работа: собрать и оформить информацию о памятных  местах нашего района, города (работа в группах). Творческая </w:t>
            </w:r>
            <w:r w:rsidRPr="006C1620">
              <w:rPr>
                <w:rFonts w:cs="Times New Roman"/>
                <w:sz w:val="24"/>
                <w:szCs w:val="24"/>
              </w:rPr>
              <w:lastRenderedPageBreak/>
              <w:t>работа: «Мой эскиз памятника красногвардейцам- участникам  ВОВ».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Проектная деятельность: сочинение, рисунки, поделки, посвященные теме войны. «Открытка ветерану»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Практическая  творческая работа: найти и извлечь необходимую информацию по заданной теме, изготовить поделки, рисунки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11- 12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687E6A" w:rsidRPr="006C1620" w:rsidRDefault="00687E6A" w:rsidP="00A804C5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Экскурсия в </w:t>
            </w:r>
            <w:r w:rsidR="00A804C5">
              <w:rPr>
                <w:rFonts w:cs="Times New Roman"/>
                <w:sz w:val="24"/>
                <w:szCs w:val="24"/>
              </w:rPr>
              <w:t>Сакмарский</w:t>
            </w:r>
            <w:r w:rsidRPr="006C1620">
              <w:rPr>
                <w:rFonts w:cs="Times New Roman"/>
                <w:sz w:val="24"/>
                <w:szCs w:val="24"/>
              </w:rPr>
              <w:t xml:space="preserve"> народный историко – краеведческий музей 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Экскурсия. Беседа об увиденном, что запомнилось, о чем узнали. Создание иллюстративного текста (лист, презентация).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 </w:t>
            </w:r>
            <w:r w:rsidRPr="006C1620">
              <w:rPr>
                <w:rFonts w:cs="Times New Roman"/>
                <w:b/>
                <w:sz w:val="24"/>
                <w:szCs w:val="24"/>
              </w:rPr>
              <w:t xml:space="preserve">Тема 2. Наша область 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28204D">
              <w:rPr>
                <w:rFonts w:eastAsia="Calibri" w:cs="Times New Roman"/>
                <w:sz w:val="24"/>
                <w:szCs w:val="24"/>
              </w:rPr>
              <w:t>Колумбы истории Оренбургской (Кириллов И. К., Татищев В. Н., Неплюев И. И., Рычков П. И</w:t>
            </w:r>
            <w:r w:rsidRPr="006C1620">
              <w:rPr>
                <w:rFonts w:eastAsia="Calibri" w:cs="Times New Roman"/>
                <w:color w:val="336699"/>
                <w:sz w:val="24"/>
                <w:szCs w:val="24"/>
              </w:rPr>
              <w:t>.)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Беседа о людях, прославивших Оренбург</w:t>
            </w:r>
          </w:p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 Какие «пути – дороги» связывают нашу область с другими регионами России и зарубежными странами. 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Фронтальная и индивидуальная работа с картой. Практическое занятие (работа с атласом, контурной картой)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eastAsia="Calibri" w:cs="Times New Roman"/>
                <w:sz w:val="24"/>
                <w:szCs w:val="24"/>
              </w:rPr>
              <w:t>История основания Оренбурга. И.И. Неплюев – основатель г. Оренбурга и Оренбургской губернии. Заселение оренбургских степей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Беседа по содержанию. 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</w:tcPr>
          <w:p w:rsidR="00687E6A" w:rsidRPr="006C1620" w:rsidRDefault="00281C36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Столица  нашей  области-Оренбург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Презентация. Заочное путешествие.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О Е. Пугачеве в Оренбуржье</w:t>
            </w:r>
          </w:p>
        </w:tc>
        <w:tc>
          <w:tcPr>
            <w:tcW w:w="3129" w:type="dxa"/>
          </w:tcPr>
          <w:p w:rsidR="00687E6A" w:rsidRPr="006C1620" w:rsidRDefault="00F32C16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о Е. Пугачеве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MyriadPro-Regular" w:cs="Times New Roman"/>
                <w:sz w:val="24"/>
                <w:szCs w:val="24"/>
              </w:rPr>
            </w:pPr>
            <w:r w:rsidRPr="006C1620">
              <w:rPr>
                <w:rFonts w:eastAsia="MyriadPro-Regular" w:cs="Times New Roman"/>
                <w:sz w:val="24"/>
                <w:szCs w:val="24"/>
              </w:rPr>
              <w:t xml:space="preserve">Революционные события в Оренбургской губернии и их отражение в истории </w:t>
            </w:r>
            <w:r w:rsidRPr="006C1620">
              <w:rPr>
                <w:rFonts w:eastAsia="MyriadPro-Regular" w:cs="Times New Roman"/>
                <w:sz w:val="24"/>
                <w:szCs w:val="24"/>
              </w:rPr>
              <w:lastRenderedPageBreak/>
              <w:t xml:space="preserve">будущего </w:t>
            </w:r>
            <w:r w:rsidR="00A804C5">
              <w:rPr>
                <w:rFonts w:eastAsia="MyriadPro-Regular" w:cs="Times New Roman"/>
                <w:sz w:val="24"/>
                <w:szCs w:val="24"/>
              </w:rPr>
              <w:t xml:space="preserve">Сакмарского </w:t>
            </w:r>
            <w:r w:rsidRPr="006C1620">
              <w:rPr>
                <w:rFonts w:eastAsia="MyriadPro-Regular" w:cs="Times New Roman"/>
                <w:sz w:val="24"/>
                <w:szCs w:val="24"/>
              </w:rPr>
              <w:t xml:space="preserve"> района (Советское время)</w:t>
            </w:r>
          </w:p>
          <w:p w:rsidR="00687E6A" w:rsidRPr="006C1620" w:rsidRDefault="00687E6A" w:rsidP="00A804C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eastAsia="MyriadPro-Regular" w:cs="Times New Roman"/>
                <w:sz w:val="24"/>
                <w:szCs w:val="24"/>
              </w:rPr>
              <w:t xml:space="preserve"> Революционные события в </w:t>
            </w:r>
            <w:r w:rsidR="00A804C5">
              <w:rPr>
                <w:rFonts w:eastAsia="MyriadPro-Regular" w:cs="Times New Roman"/>
                <w:sz w:val="24"/>
                <w:szCs w:val="24"/>
              </w:rPr>
              <w:t>Сакмаре.</w:t>
            </w:r>
          </w:p>
        </w:tc>
        <w:tc>
          <w:tcPr>
            <w:tcW w:w="3129" w:type="dxa"/>
          </w:tcPr>
          <w:p w:rsidR="00687E6A" w:rsidRPr="006C1620" w:rsidRDefault="00CE14F0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Найти информацию о революционных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событиях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1-2</w:t>
            </w:r>
          </w:p>
        </w:tc>
        <w:tc>
          <w:tcPr>
            <w:tcW w:w="3890" w:type="dxa"/>
          </w:tcPr>
          <w:p w:rsidR="00687E6A" w:rsidRPr="006C1620" w:rsidRDefault="00687E6A" w:rsidP="00A804C5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Экскурсия в </w:t>
            </w:r>
            <w:r w:rsidR="00A804C5">
              <w:rPr>
                <w:rFonts w:cs="Times New Roman"/>
                <w:sz w:val="24"/>
                <w:szCs w:val="24"/>
              </w:rPr>
              <w:t>Оренбургский</w:t>
            </w:r>
            <w:r w:rsidRPr="006C1620">
              <w:rPr>
                <w:rFonts w:cs="Times New Roman"/>
                <w:sz w:val="24"/>
                <w:szCs w:val="24"/>
              </w:rPr>
              <w:t xml:space="preserve"> краеведческий музей</w:t>
            </w:r>
            <w:r w:rsidR="00CE14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Практическая работа: экскурсия. Беседа об увиденном, что запомнилось, о чем узнали.  Дискуссия.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EC4615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Водные ресурсы. 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Фронтальная и индивидуальная работа с картой. Определение проблемы и выбор собственного исследования. Работа с контурной картой.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Растительность.  Растительный мир. Охрана  и  восстановление  лесов  и растительности. Роль  заповедников  и  ботанических  садов.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Индивидуальная консультационная работа. Защита собственных исследовательских проектов на тему «Как мы можем защитить леса».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Животный мир. Охрана и восстановление животного мира Оренбуржья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Фронтальная беседа. Определение проблемы и выбор темы собственного исследования. Работа в группах.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Труженики тыла - фронту.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Фронтальная беседа. Практическая работа:  рисование плаката.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82" w:type="dxa"/>
          </w:tcPr>
          <w:p w:rsidR="00687E6A" w:rsidRPr="006C1620" w:rsidRDefault="00EC4615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Города Оренбуржья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Познавательно-исследовательская – знакомство с городами Оренбургской области, что производят, чем знамениты, какие музеи есть…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2" w:type="dxa"/>
          </w:tcPr>
          <w:p w:rsidR="00687E6A" w:rsidRPr="006C1620" w:rsidRDefault="00EC4615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pStyle w:val="af2"/>
              <w:spacing w:before="0" w:beforeAutospacing="0" w:after="115" w:afterAutospacing="0"/>
              <w:rPr>
                <w:color w:val="000000"/>
              </w:rPr>
            </w:pPr>
            <w:r w:rsidRPr="006C1620">
              <w:rPr>
                <w:color w:val="00000A"/>
              </w:rPr>
              <w:t>Богатства родного края.</w:t>
            </w:r>
          </w:p>
          <w:p w:rsidR="00687E6A" w:rsidRPr="006C1620" w:rsidRDefault="00687E6A" w:rsidP="00EC4615">
            <w:pPr>
              <w:pStyle w:val="af2"/>
              <w:spacing w:before="0" w:beforeAutospacing="0" w:after="115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129" w:type="dxa"/>
          </w:tcPr>
          <w:p w:rsidR="00EC4615" w:rsidRPr="006C1620" w:rsidRDefault="00EC4615" w:rsidP="00EC4615">
            <w:pPr>
              <w:pStyle w:val="af2"/>
              <w:spacing w:before="0" w:beforeAutospacing="0" w:after="115" w:afterAutospacing="0"/>
              <w:rPr>
                <w:color w:val="000000"/>
              </w:rPr>
            </w:pPr>
            <w:r w:rsidRPr="006C1620">
              <w:rPr>
                <w:color w:val="00000A"/>
              </w:rPr>
              <w:t>Сформировать у детей представления о полезных ископаемых Оренбургского края (газ, нефть, соль, медная руда). Способах их добычи и их роли в жизни человека.</w:t>
            </w:r>
          </w:p>
          <w:p w:rsidR="00687E6A" w:rsidRPr="006C1620" w:rsidRDefault="00687E6A" w:rsidP="00751D66">
            <w:pPr>
              <w:ind w:firstLine="2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7E6A" w:rsidRPr="006C1620" w:rsidRDefault="004B1E6B" w:rsidP="00751D66">
            <w:pPr>
              <w:ind w:firstLine="35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b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 </w:t>
            </w:r>
            <w:r w:rsidRPr="006C1620">
              <w:rPr>
                <w:rFonts w:cs="Times New Roman"/>
                <w:b/>
                <w:sz w:val="24"/>
                <w:szCs w:val="24"/>
              </w:rPr>
              <w:t>Тема 4.Люди нашего края.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282" w:type="dxa"/>
          </w:tcPr>
          <w:p w:rsidR="00687E6A" w:rsidRPr="006C1620" w:rsidRDefault="00564018" w:rsidP="00751D66">
            <w:pPr>
              <w:ind w:firstLine="35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28204D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«Ю.А. Гагарин – гордость Оренбурга»</w:t>
            </w:r>
            <w:r w:rsidR="0028204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29" w:type="dxa"/>
          </w:tcPr>
          <w:p w:rsidR="00687E6A" w:rsidRPr="0028204D" w:rsidRDefault="0028204D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 по содержанию. Сбор информации. Создание презентации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A804C5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Сакмарцы</w:t>
            </w:r>
            <w:r w:rsidR="00687E6A" w:rsidRPr="006C1620">
              <w:rPr>
                <w:rFonts w:cs="Times New Roman"/>
                <w:sz w:val="24"/>
                <w:szCs w:val="24"/>
              </w:rPr>
              <w:t xml:space="preserve"> - Герои Советского Союза.</w:t>
            </w:r>
          </w:p>
        </w:tc>
        <w:tc>
          <w:tcPr>
            <w:tcW w:w="3129" w:type="dxa"/>
          </w:tcPr>
          <w:p w:rsidR="00687E6A" w:rsidRPr="006C1620" w:rsidRDefault="00687E6A" w:rsidP="00A804C5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Беседа по содержанию. Практическая работа: создание иллюстративного текста 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C162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C1620">
              <w:rPr>
                <w:rFonts w:cs="Times New Roman"/>
                <w:sz w:val="24"/>
                <w:szCs w:val="24"/>
              </w:rPr>
              <w:t>Расскажи о своем герое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Беседа по содержанию.</w:t>
            </w:r>
            <w:r w:rsidRPr="006C16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Творческая работа «Расскажи о своем герое”. Узнать, кто из героев или членов их семей проживает рядом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751D66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31-32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6C1620" w:rsidRDefault="00687E6A" w:rsidP="006C1CD3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 </w:t>
            </w:r>
            <w:r w:rsidR="006C1CD3">
              <w:rPr>
                <w:rFonts w:cs="Times New Roman"/>
                <w:sz w:val="24"/>
                <w:szCs w:val="24"/>
              </w:rPr>
              <w:t>Вечная память героям!</w:t>
            </w:r>
          </w:p>
        </w:tc>
        <w:tc>
          <w:tcPr>
            <w:tcW w:w="3129" w:type="dxa"/>
          </w:tcPr>
          <w:p w:rsidR="00687E6A" w:rsidRPr="006C1620" w:rsidRDefault="00687E6A" w:rsidP="00A804C5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 xml:space="preserve">Экскурсия  в </w:t>
            </w:r>
            <w:r w:rsidR="006C1CD3" w:rsidRPr="006C1620">
              <w:rPr>
                <w:rFonts w:cs="Times New Roman"/>
                <w:sz w:val="24"/>
                <w:szCs w:val="24"/>
              </w:rPr>
              <w:t>Алле</w:t>
            </w:r>
            <w:r w:rsidR="006C1CD3">
              <w:rPr>
                <w:rFonts w:cs="Times New Roman"/>
                <w:sz w:val="24"/>
                <w:szCs w:val="24"/>
              </w:rPr>
              <w:t xml:space="preserve">ю  Героев </w:t>
            </w:r>
            <w:r w:rsidR="00A804C5">
              <w:rPr>
                <w:rFonts w:cs="Times New Roman"/>
                <w:sz w:val="24"/>
                <w:szCs w:val="24"/>
              </w:rPr>
              <w:t xml:space="preserve">г. Оренбурга </w:t>
            </w:r>
            <w:r w:rsidRPr="006C1620">
              <w:rPr>
                <w:rFonts w:cs="Times New Roman"/>
                <w:sz w:val="24"/>
                <w:szCs w:val="24"/>
              </w:rPr>
              <w:t>Беседа.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E66797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3</w:t>
            </w:r>
            <w:r w:rsidR="00E6679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687E6A" w:rsidRPr="006C1620" w:rsidRDefault="00687E6A" w:rsidP="00751D66">
            <w:pPr>
              <w:ind w:firstLine="65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Защита проекта на тему «Что я бы сделал для своей области, если бы был губернатором».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Беседа по содержанию. Индивидуальная поисковая, групповая поисковая деятельность; работа,  в группах, в парах. Защита проектов.</w:t>
            </w:r>
          </w:p>
        </w:tc>
      </w:tr>
      <w:tr w:rsidR="00687E6A" w:rsidRPr="00C822BB" w:rsidTr="00751D66">
        <w:tc>
          <w:tcPr>
            <w:tcW w:w="1347" w:type="dxa"/>
          </w:tcPr>
          <w:p w:rsidR="00687E6A" w:rsidRPr="006C1620" w:rsidRDefault="00687E6A" w:rsidP="00E66797">
            <w:pPr>
              <w:ind w:firstLine="14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E6679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687E6A" w:rsidRPr="006C1620" w:rsidRDefault="00687E6A" w:rsidP="00751D66">
            <w:pPr>
              <w:ind w:firstLine="354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87E6A" w:rsidRPr="00E66797" w:rsidRDefault="00687E6A" w:rsidP="00751D66">
            <w:pPr>
              <w:ind w:firstLine="65"/>
              <w:rPr>
                <w:rFonts w:cs="Times New Roman"/>
                <w:b/>
                <w:sz w:val="24"/>
                <w:szCs w:val="24"/>
              </w:rPr>
            </w:pPr>
            <w:r w:rsidRPr="00E66797">
              <w:rPr>
                <w:rFonts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3129" w:type="dxa"/>
          </w:tcPr>
          <w:p w:rsidR="00687E6A" w:rsidRPr="006C1620" w:rsidRDefault="00687E6A" w:rsidP="00751D66">
            <w:pPr>
              <w:ind w:firstLine="2"/>
              <w:rPr>
                <w:rFonts w:cs="Times New Roman"/>
                <w:sz w:val="24"/>
                <w:szCs w:val="24"/>
              </w:rPr>
            </w:pPr>
            <w:r w:rsidRPr="006C1620">
              <w:rPr>
                <w:rFonts w:cs="Times New Roman"/>
                <w:sz w:val="24"/>
                <w:szCs w:val="24"/>
              </w:rPr>
              <w:t>Подведение итогов курса: Что запомнилось, понравилось. Чему научились. Выставка лучших работ.</w:t>
            </w:r>
          </w:p>
        </w:tc>
      </w:tr>
    </w:tbl>
    <w:p w:rsidR="00687E6A" w:rsidRPr="00775E5D" w:rsidRDefault="00687E6A" w:rsidP="00687E6A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687E6A" w:rsidRDefault="00687E6A" w:rsidP="00687E6A">
      <w:pPr>
        <w:autoSpaceDE w:val="0"/>
        <w:autoSpaceDN w:val="0"/>
        <w:adjustRightInd w:val="0"/>
        <w:spacing w:after="0" w:line="240" w:lineRule="auto"/>
        <w:jc w:val="left"/>
        <w:rPr>
          <w:rFonts w:eastAsia="MyriadPro-Regular" w:cs="Times New Roman"/>
          <w:sz w:val="24"/>
          <w:szCs w:val="24"/>
        </w:rPr>
      </w:pPr>
      <w:r w:rsidRPr="00FA4CC4">
        <w:rPr>
          <w:rFonts w:eastAsia="Times New Roman" w:cs="Times New Roman"/>
          <w:b/>
          <w:sz w:val="24"/>
          <w:szCs w:val="24"/>
          <w:lang w:eastAsia="ru-RU"/>
        </w:rPr>
        <w:t>Список литературы для учителя:</w:t>
      </w:r>
      <w:r w:rsidRPr="00DC50C7">
        <w:rPr>
          <w:rFonts w:eastAsia="MyriadPro-Regular" w:cs="Times New Roman"/>
          <w:sz w:val="24"/>
          <w:szCs w:val="24"/>
        </w:rPr>
        <w:t xml:space="preserve"> </w:t>
      </w:r>
    </w:p>
    <w:p w:rsidR="00687E6A" w:rsidRDefault="00687E6A" w:rsidP="00687E6A">
      <w:pPr>
        <w:autoSpaceDE w:val="0"/>
        <w:autoSpaceDN w:val="0"/>
        <w:adjustRightInd w:val="0"/>
        <w:spacing w:after="0" w:line="240" w:lineRule="auto"/>
        <w:jc w:val="left"/>
        <w:rPr>
          <w:rFonts w:eastAsia="MyriadPro-Regular" w:cs="Times New Roman"/>
          <w:sz w:val="24"/>
          <w:szCs w:val="24"/>
        </w:rPr>
      </w:pPr>
    </w:p>
    <w:p w:rsidR="00687E6A" w:rsidRPr="0028204D" w:rsidRDefault="00687E6A" w:rsidP="00687E6A">
      <w:pPr>
        <w:pStyle w:val="af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left"/>
        <w:rPr>
          <w:rFonts w:eastAsia="MyriadPro-Regular" w:cs="Times New Roman"/>
          <w:sz w:val="24"/>
          <w:szCs w:val="24"/>
        </w:rPr>
      </w:pPr>
      <w:r w:rsidRPr="00C56F89">
        <w:rPr>
          <w:rFonts w:eastAsia="MyriadPro-Regular" w:cs="Times New Roman"/>
          <w:sz w:val="24"/>
          <w:szCs w:val="24"/>
        </w:rPr>
        <w:t>. Кирсанов Н.Ф., Сударчиков В.А. Монография. / Альбом исторической хроники. «Здесь дорого нам всё, ведь мы отсюда родом». //– Санкт-Петербург, 2015 – 272 с.: ил</w:t>
      </w:r>
    </w:p>
    <w:p w:rsidR="00687E6A" w:rsidRPr="00C56F89" w:rsidRDefault="00687E6A" w:rsidP="00C56F89">
      <w:pPr>
        <w:pStyle w:val="af5"/>
        <w:numPr>
          <w:ilvl w:val="0"/>
          <w:numId w:val="49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56F8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56F89">
        <w:rPr>
          <w:rFonts w:cs="Times New Roman"/>
          <w:sz w:val="24"/>
          <w:szCs w:val="24"/>
        </w:rPr>
        <w:t xml:space="preserve">Футорянский Л. И. Оренбуржье – великой Победе (к 50-летию Победы в великой Отечественной войне). – Оренбург: изд-во ОГПУ, 1994 </w:t>
      </w:r>
    </w:p>
    <w:p w:rsidR="00687E6A" w:rsidRPr="00C56F89" w:rsidRDefault="00687E6A" w:rsidP="00C56F89">
      <w:pPr>
        <w:pStyle w:val="af5"/>
        <w:numPr>
          <w:ilvl w:val="0"/>
          <w:numId w:val="49"/>
        </w:numPr>
        <w:spacing w:before="100" w:beforeAutospacing="1" w:after="100" w:afterAutospacing="1" w:line="288" w:lineRule="auto"/>
        <w:rPr>
          <w:rFonts w:eastAsia="Calibri" w:cs="Times New Roman"/>
          <w:color w:val="336699"/>
          <w:sz w:val="24"/>
          <w:szCs w:val="24"/>
        </w:rPr>
      </w:pPr>
      <w:r w:rsidRPr="00C56F89">
        <w:rPr>
          <w:rFonts w:eastAsia="Calibri" w:cs="Times New Roman"/>
          <w:color w:val="336699"/>
          <w:sz w:val="24"/>
          <w:szCs w:val="24"/>
        </w:rPr>
        <w:t>Смольников И. Путешествие Пушкина А.С. в Оренбургский край. М., Мысль.</w:t>
      </w:r>
    </w:p>
    <w:p w:rsidR="00687E6A" w:rsidRPr="00C56F89" w:rsidRDefault="00687E6A" w:rsidP="00C56F89">
      <w:pPr>
        <w:pStyle w:val="af5"/>
        <w:numPr>
          <w:ilvl w:val="0"/>
          <w:numId w:val="49"/>
        </w:numPr>
        <w:spacing w:before="100" w:beforeAutospacing="1" w:after="100" w:afterAutospacing="1" w:line="288" w:lineRule="auto"/>
        <w:rPr>
          <w:rFonts w:eastAsia="Calibri" w:cs="Times New Roman"/>
          <w:color w:val="336699"/>
          <w:sz w:val="24"/>
          <w:szCs w:val="24"/>
        </w:rPr>
      </w:pPr>
      <w:r w:rsidRPr="00C56F89">
        <w:rPr>
          <w:rFonts w:eastAsia="Calibri" w:cs="Times New Roman"/>
          <w:color w:val="336699"/>
          <w:sz w:val="24"/>
          <w:szCs w:val="24"/>
        </w:rPr>
        <w:t>Прянишников Н.Е. Писатели-классики в Оренбургском крае. Челябинск, 1974.</w:t>
      </w:r>
    </w:p>
    <w:p w:rsidR="00687E6A" w:rsidRPr="00C56F89" w:rsidRDefault="00687E6A" w:rsidP="00C56F89">
      <w:pPr>
        <w:pStyle w:val="af5"/>
        <w:numPr>
          <w:ilvl w:val="0"/>
          <w:numId w:val="49"/>
        </w:numPr>
        <w:spacing w:before="100" w:beforeAutospacing="1" w:after="100" w:afterAutospacing="1" w:line="288" w:lineRule="auto"/>
        <w:rPr>
          <w:rFonts w:eastAsia="Calibri" w:cs="Times New Roman"/>
          <w:color w:val="336699"/>
          <w:sz w:val="24"/>
          <w:szCs w:val="24"/>
        </w:rPr>
      </w:pPr>
      <w:r w:rsidRPr="00C56F89">
        <w:rPr>
          <w:rFonts w:eastAsia="Calibri" w:cs="Times New Roman"/>
          <w:color w:val="336699"/>
          <w:sz w:val="24"/>
          <w:szCs w:val="24"/>
        </w:rPr>
        <w:t>Ведмицкий А.Т. Шевченко в Оренбургской ссылке. Оренбург, 19 60.</w:t>
      </w:r>
    </w:p>
    <w:p w:rsidR="00687E6A" w:rsidRPr="00C56F89" w:rsidRDefault="00687E6A" w:rsidP="00C56F89">
      <w:pPr>
        <w:pStyle w:val="af5"/>
        <w:numPr>
          <w:ilvl w:val="0"/>
          <w:numId w:val="49"/>
        </w:numPr>
        <w:spacing w:before="100" w:beforeAutospacing="1" w:after="100" w:afterAutospacing="1" w:line="288" w:lineRule="auto"/>
        <w:rPr>
          <w:rFonts w:eastAsia="Calibri" w:cs="Times New Roman"/>
          <w:color w:val="336699"/>
          <w:sz w:val="24"/>
          <w:szCs w:val="24"/>
        </w:rPr>
      </w:pPr>
      <w:r w:rsidRPr="00C56F89">
        <w:rPr>
          <w:rFonts w:eastAsia="Calibri" w:cs="Times New Roman"/>
          <w:color w:val="336699"/>
          <w:sz w:val="24"/>
          <w:szCs w:val="24"/>
        </w:rPr>
        <w:t xml:space="preserve"> Медведева Л.С. Художники Оренбургской области. Л., 1973.</w:t>
      </w:r>
    </w:p>
    <w:p w:rsidR="00687E6A" w:rsidRPr="00C56F89" w:rsidRDefault="00687E6A" w:rsidP="0028204D">
      <w:pPr>
        <w:pStyle w:val="af5"/>
        <w:numPr>
          <w:ilvl w:val="0"/>
          <w:numId w:val="49"/>
        </w:numPr>
        <w:spacing w:after="0" w:line="288" w:lineRule="auto"/>
        <w:rPr>
          <w:rFonts w:eastAsia="Calibri" w:cs="Times New Roman"/>
          <w:color w:val="336699"/>
          <w:sz w:val="24"/>
          <w:szCs w:val="24"/>
        </w:rPr>
      </w:pPr>
      <w:r w:rsidRPr="00C56F89">
        <w:rPr>
          <w:rFonts w:eastAsia="Calibri" w:cs="Times New Roman"/>
          <w:color w:val="336699"/>
          <w:sz w:val="24"/>
          <w:szCs w:val="24"/>
        </w:rPr>
        <w:t xml:space="preserve">Зобов Ю.С. Историки Южного Урала. Вторая половина </w:t>
      </w:r>
      <w:r w:rsidRPr="00C56F89">
        <w:rPr>
          <w:rFonts w:eastAsia="Calibri" w:cs="Times New Roman"/>
          <w:color w:val="336699"/>
          <w:sz w:val="24"/>
          <w:szCs w:val="24"/>
          <w:lang w:val="en-US"/>
        </w:rPr>
        <w:t>XIX</w:t>
      </w:r>
      <w:r w:rsidRPr="00C56F89">
        <w:rPr>
          <w:rFonts w:eastAsia="Calibri" w:cs="Times New Roman"/>
          <w:color w:val="336699"/>
          <w:sz w:val="24"/>
          <w:szCs w:val="24"/>
        </w:rPr>
        <w:t xml:space="preserve"> – начало </w:t>
      </w:r>
      <w:r w:rsidRPr="00C56F89">
        <w:rPr>
          <w:rFonts w:eastAsia="Calibri" w:cs="Times New Roman"/>
          <w:color w:val="336699"/>
          <w:sz w:val="24"/>
          <w:szCs w:val="24"/>
          <w:lang w:val="en-US"/>
        </w:rPr>
        <w:t>XX</w:t>
      </w:r>
      <w:r w:rsidRPr="00C56F89">
        <w:rPr>
          <w:rFonts w:eastAsia="Calibri" w:cs="Times New Roman"/>
          <w:color w:val="336699"/>
          <w:sz w:val="24"/>
          <w:szCs w:val="24"/>
        </w:rPr>
        <w:t xml:space="preserve"> вв. Оренбург, 1991.</w:t>
      </w:r>
    </w:p>
    <w:p w:rsidR="00687E6A" w:rsidRPr="00C56F89" w:rsidRDefault="00417C82" w:rsidP="0028204D">
      <w:pPr>
        <w:spacing w:after="0"/>
        <w:ind w:left="360" w:right="30"/>
        <w:rPr>
          <w:rFonts w:eastAsia="Calibri" w:cs="Times New Roman"/>
          <w:color w:val="333366"/>
          <w:sz w:val="24"/>
          <w:szCs w:val="24"/>
        </w:rPr>
      </w:pPr>
      <w:r>
        <w:rPr>
          <w:rFonts w:eastAsia="Calibri" w:cs="Times New Roman"/>
          <w:color w:val="333366"/>
          <w:sz w:val="24"/>
          <w:szCs w:val="24"/>
        </w:rPr>
        <w:t xml:space="preserve">8. </w:t>
      </w:r>
      <w:r w:rsidR="00687E6A" w:rsidRPr="00C56F89">
        <w:rPr>
          <w:rFonts w:eastAsia="Calibri" w:cs="Times New Roman"/>
          <w:color w:val="333366"/>
          <w:sz w:val="24"/>
          <w:szCs w:val="24"/>
        </w:rPr>
        <w:t xml:space="preserve"> История Оренбуржья.Под ред. Л.И.Футорянского. Оренбург, кн.изд-во, 1996г. В книге излагается исторический путь Оренбуржья с древнейших времен до наших дней. Своеобразие  книги в том, что события излагаются в связи с деятельностью многих известных в истории края личностей.</w:t>
      </w:r>
    </w:p>
    <w:p w:rsidR="00687E6A" w:rsidRPr="00C56F89" w:rsidRDefault="00417C82" w:rsidP="00C56F89">
      <w:pPr>
        <w:spacing w:before="100" w:beforeAutospacing="1" w:after="100" w:afterAutospacing="1"/>
        <w:ind w:left="360" w:right="30"/>
        <w:rPr>
          <w:rFonts w:eastAsia="Calibri" w:cs="Times New Roman"/>
          <w:color w:val="333366"/>
          <w:sz w:val="24"/>
          <w:szCs w:val="24"/>
        </w:rPr>
      </w:pPr>
      <w:r>
        <w:rPr>
          <w:rFonts w:eastAsia="Calibri" w:cs="Times New Roman"/>
          <w:color w:val="333366"/>
          <w:sz w:val="24"/>
          <w:szCs w:val="24"/>
        </w:rPr>
        <w:t xml:space="preserve">9. </w:t>
      </w:r>
      <w:r w:rsidR="00687E6A" w:rsidRPr="00C56F89">
        <w:rPr>
          <w:rFonts w:eastAsia="Calibri" w:cs="Times New Roman"/>
          <w:color w:val="333366"/>
          <w:sz w:val="24"/>
          <w:szCs w:val="24"/>
        </w:rPr>
        <w:t xml:space="preserve"> История родного края. Сост. П.И.Сучков; науч.ред.Л.И.Футорянский. Челябинск, Юж.-Урал.кн. изд-во, 1988г.</w:t>
      </w:r>
    </w:p>
    <w:p w:rsidR="00687E6A" w:rsidRPr="00C56F89" w:rsidRDefault="00417C82" w:rsidP="00C56F89">
      <w:pPr>
        <w:ind w:left="3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10. </w:t>
      </w:r>
      <w:r w:rsidR="00687E6A" w:rsidRPr="00C56F89">
        <w:rPr>
          <w:rFonts w:eastAsia="Calibri" w:cs="Times New Roman"/>
          <w:bCs/>
          <w:sz w:val="24"/>
          <w:szCs w:val="24"/>
        </w:rPr>
        <w:t xml:space="preserve">Оренбургский край: история, традиции, культура: </w:t>
      </w:r>
      <w:r w:rsidR="00687E6A" w:rsidRPr="00C56F89">
        <w:rPr>
          <w:rFonts w:eastAsia="Calibri" w:cs="Times New Roman"/>
          <w:sz w:val="24"/>
          <w:szCs w:val="24"/>
        </w:rPr>
        <w:t>сборник / отв. ред. Г.И. Биушкин. – Оренбург, 2009. – 343 с.</w:t>
      </w:r>
    </w:p>
    <w:p w:rsidR="00687E6A" w:rsidRPr="00C56F89" w:rsidRDefault="00417C82" w:rsidP="00C56F89">
      <w:pPr>
        <w:ind w:left="3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11. </w:t>
      </w:r>
      <w:r w:rsidR="00687E6A" w:rsidRPr="00C56F89">
        <w:rPr>
          <w:rFonts w:eastAsia="Calibri" w:cs="Times New Roman"/>
          <w:bCs/>
          <w:sz w:val="24"/>
          <w:szCs w:val="24"/>
        </w:rPr>
        <w:t>Губернаторы Оренбургского края.</w:t>
      </w:r>
      <w:r w:rsidR="00687E6A" w:rsidRPr="00C56F89">
        <w:rPr>
          <w:rFonts w:eastAsia="Calibri" w:cs="Times New Roman"/>
          <w:sz w:val="24"/>
          <w:szCs w:val="24"/>
        </w:rPr>
        <w:t>- Оренбург: Оренбургское книжное издательство, 1999.-400 с</w:t>
      </w:r>
    </w:p>
    <w:p w:rsidR="00687E6A" w:rsidRDefault="00687E6A" w:rsidP="009D5499">
      <w:pPr>
        <w:ind w:left="284"/>
        <w:rPr>
          <w:rFonts w:cs="Times New Roman"/>
          <w:b/>
          <w:szCs w:val="28"/>
        </w:rPr>
      </w:pPr>
      <w:r w:rsidRPr="00154885">
        <w:rPr>
          <w:rFonts w:cs="Times New Roman"/>
          <w:b/>
          <w:szCs w:val="28"/>
        </w:rPr>
        <w:t>Интернет-ресурсы:</w:t>
      </w:r>
    </w:p>
    <w:p w:rsidR="00687E6A" w:rsidRDefault="00564054" w:rsidP="009D5499">
      <w:pPr>
        <w:ind w:left="284"/>
      </w:pPr>
      <w:hyperlink r:id="rId7" w:history="1">
        <w:r w:rsidR="00687E6A" w:rsidRPr="00DF1926">
          <w:rPr>
            <w:rStyle w:val="af6"/>
          </w:rPr>
          <w:t>https://uraloved.ru/mesta/orenburgskaya-obl</w:t>
        </w:r>
      </w:hyperlink>
    </w:p>
    <w:p w:rsidR="00687E6A" w:rsidRPr="009216BA" w:rsidRDefault="00564054" w:rsidP="009D5499">
      <w:pPr>
        <w:ind w:left="284"/>
      </w:pPr>
      <w:hyperlink r:id="rId8" w:history="1">
        <w:r w:rsidR="00687E6A" w:rsidRPr="00DF1926">
          <w:rPr>
            <w:rStyle w:val="af6"/>
          </w:rPr>
          <w:t>http://kraeved.opck.org/geraldika/</w:t>
        </w:r>
      </w:hyperlink>
    </w:p>
    <w:p w:rsidR="00687E6A" w:rsidRPr="00154885" w:rsidRDefault="00564054" w:rsidP="009D5499">
      <w:pPr>
        <w:ind w:left="284"/>
        <w:rPr>
          <w:rFonts w:cs="Times New Roman"/>
          <w:szCs w:val="28"/>
        </w:rPr>
      </w:pPr>
      <w:hyperlink r:id="rId9" w:history="1">
        <w:r w:rsidR="00687E6A" w:rsidRPr="00154885">
          <w:rPr>
            <w:rStyle w:val="af6"/>
            <w:rFonts w:cs="Times New Roman"/>
            <w:szCs w:val="28"/>
          </w:rPr>
          <w:t>http://www.chodb.ru/chest/</w:t>
        </w:r>
      </w:hyperlink>
    </w:p>
    <w:p w:rsidR="00687E6A" w:rsidRPr="00154885" w:rsidRDefault="00564054" w:rsidP="009D5499">
      <w:pPr>
        <w:ind w:left="284"/>
        <w:rPr>
          <w:rFonts w:cs="Times New Roman"/>
          <w:szCs w:val="28"/>
        </w:rPr>
      </w:pPr>
      <w:hyperlink r:id="rId10" w:history="1">
        <w:r w:rsidR="00687E6A" w:rsidRPr="00154885">
          <w:rPr>
            <w:rStyle w:val="af6"/>
            <w:rFonts w:cs="Times New Roman"/>
            <w:szCs w:val="28"/>
          </w:rPr>
          <w:t>http://book.uraic.ru/kraevedenie</w:t>
        </w:r>
      </w:hyperlink>
    </w:p>
    <w:p w:rsidR="00687E6A" w:rsidRPr="00154885" w:rsidRDefault="00564054" w:rsidP="009D5499">
      <w:pPr>
        <w:ind w:left="284"/>
        <w:rPr>
          <w:rFonts w:cs="Times New Roman"/>
          <w:szCs w:val="28"/>
        </w:rPr>
      </w:pPr>
      <w:hyperlink r:id="rId11" w:history="1">
        <w:r w:rsidR="00687E6A" w:rsidRPr="00154885">
          <w:rPr>
            <w:rStyle w:val="af6"/>
            <w:rFonts w:cs="Times New Roman"/>
            <w:szCs w:val="28"/>
          </w:rPr>
          <w:t>http://uraloved.ru/literatura/stihi-pro-ural</w:t>
        </w:r>
      </w:hyperlink>
    </w:p>
    <w:p w:rsidR="00687E6A" w:rsidRDefault="00564054" w:rsidP="009D5499">
      <w:pPr>
        <w:ind w:left="284"/>
      </w:pPr>
      <w:hyperlink r:id="rId12" w:history="1">
        <w:r w:rsidR="00687E6A" w:rsidRPr="00154885">
          <w:rPr>
            <w:rStyle w:val="af6"/>
            <w:rFonts w:cs="Times New Roman"/>
            <w:szCs w:val="28"/>
          </w:rPr>
          <w:t>http://www.rusf.ru/vk/</w:t>
        </w:r>
      </w:hyperlink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 Оренбургские писатели – краеведы /сайт История Оренбуржья http://kraeved.opck.org/biblioteka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t>2. Ермолаев, Д.Е. Гражданско-патриотическое воспитание в дошкольных общеобразовательных учреждениях // Электронный научный журнал «Современные проблемы науки и образования». – 2011 г. – № 5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val="en-US" w:eastAsia="ru-RU"/>
        </w:rPr>
        <w:t>URL: http://www.orenobl.ru/poem.php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t>3. www.school.edu.ru «Российский общеобразовательный портал».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t>4. doshkolnik.ru «Дошкольник – сайт для всей семьи»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t>5. http://allforchildren.ru/friendsongs/friend.php «Всё для детей» — музыка, сказки, родная речь, поделки.</w:t>
      </w:r>
    </w:p>
    <w:p w:rsidR="00687E6A" w:rsidRPr="00860A33" w:rsidRDefault="00687E6A" w:rsidP="00687E6A">
      <w:pPr>
        <w:spacing w:after="0" w:line="240" w:lineRule="auto"/>
        <w:ind w:left="284" w:right="1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60A33">
        <w:rPr>
          <w:rFonts w:eastAsia="Times New Roman" w:cs="Times New Roman"/>
          <w:color w:val="000000"/>
          <w:sz w:val="24"/>
          <w:szCs w:val="24"/>
          <w:lang w:eastAsia="ru-RU"/>
        </w:rPr>
        <w:t>6. Сайт «Оренбургская область», раздел «Стихи оренбургских поэтов про Оренбуржье» (http://www.orenobl.ru)</w:t>
      </w:r>
    </w:p>
    <w:p w:rsidR="00687E6A" w:rsidRPr="00154885" w:rsidRDefault="00687E6A" w:rsidP="00687E6A">
      <w:pPr>
        <w:rPr>
          <w:rFonts w:cs="Times New Roman"/>
          <w:szCs w:val="28"/>
        </w:rPr>
      </w:pPr>
    </w:p>
    <w:p w:rsidR="00B265D0" w:rsidRDefault="00B265D0">
      <w:pPr>
        <w:jc w:val="left"/>
      </w:pPr>
      <w:r>
        <w:br w:type="page"/>
      </w:r>
    </w:p>
    <w:p w:rsidR="00B80C6E" w:rsidRDefault="00564054">
      <w:hyperlink r:id="rId13" w:history="1">
        <w:r w:rsidR="00B265D0" w:rsidRPr="00B265D0">
          <w:rPr>
            <w:rStyle w:val="af6"/>
          </w:rPr>
          <w:t>Скачано с www.znanio.ru</w:t>
        </w:r>
      </w:hyperlink>
    </w:p>
    <w:sectPr w:rsidR="00B80C6E" w:rsidSect="00751D66">
      <w:footerReference w:type="even" r:id="rId14"/>
      <w:footerReference w:type="default" r:id="rId15"/>
      <w:pgSz w:w="11906" w:h="16838"/>
      <w:pgMar w:top="1134" w:right="849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4054" w:rsidRDefault="00564054" w:rsidP="007572B6">
      <w:pPr>
        <w:spacing w:after="0" w:line="240" w:lineRule="auto"/>
      </w:pPr>
      <w:r>
        <w:separator/>
      </w:r>
    </w:p>
  </w:endnote>
  <w:endnote w:type="continuationSeparator" w:id="0">
    <w:p w:rsidR="00564054" w:rsidRDefault="00564054" w:rsidP="007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5993" w:rsidRDefault="00B74026" w:rsidP="00751D6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599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5993">
      <w:rPr>
        <w:rStyle w:val="ad"/>
        <w:noProof/>
      </w:rPr>
      <w:t>3</w:t>
    </w:r>
    <w:r>
      <w:rPr>
        <w:rStyle w:val="ad"/>
      </w:rPr>
      <w:fldChar w:fldCharType="end"/>
    </w:r>
  </w:p>
  <w:p w:rsidR="005C5993" w:rsidRDefault="005C599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5993" w:rsidRDefault="005C5993" w:rsidP="00751D66">
    <w:pPr>
      <w:pStyle w:val="ab"/>
      <w:framePr w:wrap="around" w:vAnchor="text" w:hAnchor="margin" w:xAlign="center" w:y="1"/>
      <w:rPr>
        <w:rStyle w:val="ad"/>
      </w:rPr>
    </w:pPr>
  </w:p>
  <w:p w:rsidR="005C5993" w:rsidRDefault="005C59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4054" w:rsidRDefault="00564054" w:rsidP="007572B6">
      <w:pPr>
        <w:spacing w:after="0" w:line="240" w:lineRule="auto"/>
      </w:pPr>
      <w:r>
        <w:separator/>
      </w:r>
    </w:p>
  </w:footnote>
  <w:footnote w:type="continuationSeparator" w:id="0">
    <w:p w:rsidR="00564054" w:rsidRDefault="00564054" w:rsidP="0075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7F8"/>
    <w:multiLevelType w:val="hybridMultilevel"/>
    <w:tmpl w:val="0D2A4440"/>
    <w:lvl w:ilvl="0" w:tplc="DDA0B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11F"/>
    <w:multiLevelType w:val="hybridMultilevel"/>
    <w:tmpl w:val="E2463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85F4E"/>
    <w:multiLevelType w:val="hybridMultilevel"/>
    <w:tmpl w:val="DB364E8C"/>
    <w:lvl w:ilvl="0" w:tplc="DEA04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9D4E42"/>
    <w:multiLevelType w:val="multilevel"/>
    <w:tmpl w:val="EBA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A47F5"/>
    <w:multiLevelType w:val="multilevel"/>
    <w:tmpl w:val="A3A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64B92"/>
    <w:multiLevelType w:val="multilevel"/>
    <w:tmpl w:val="EBF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C947B7"/>
    <w:multiLevelType w:val="multilevel"/>
    <w:tmpl w:val="0DD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876"/>
    <w:multiLevelType w:val="hybridMultilevel"/>
    <w:tmpl w:val="89003374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638A"/>
    <w:multiLevelType w:val="hybridMultilevel"/>
    <w:tmpl w:val="045C8238"/>
    <w:lvl w:ilvl="0" w:tplc="D2661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CA7E21"/>
    <w:multiLevelType w:val="hybridMultilevel"/>
    <w:tmpl w:val="C4929612"/>
    <w:lvl w:ilvl="0" w:tplc="A342B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B7A86"/>
    <w:multiLevelType w:val="multilevel"/>
    <w:tmpl w:val="85A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3A5B"/>
    <w:multiLevelType w:val="multilevel"/>
    <w:tmpl w:val="051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F25EE"/>
    <w:multiLevelType w:val="hybridMultilevel"/>
    <w:tmpl w:val="796EE856"/>
    <w:lvl w:ilvl="0" w:tplc="406A70F2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D607672"/>
    <w:multiLevelType w:val="hybridMultilevel"/>
    <w:tmpl w:val="796EE856"/>
    <w:lvl w:ilvl="0" w:tplc="406A70F2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2E5D69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E9F5232"/>
    <w:multiLevelType w:val="hybridMultilevel"/>
    <w:tmpl w:val="157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18D3"/>
    <w:multiLevelType w:val="hybridMultilevel"/>
    <w:tmpl w:val="ED5C9A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A0B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B06DB"/>
    <w:multiLevelType w:val="multilevel"/>
    <w:tmpl w:val="59A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36BFC"/>
    <w:multiLevelType w:val="hybridMultilevel"/>
    <w:tmpl w:val="B830C1E2"/>
    <w:lvl w:ilvl="0" w:tplc="7E0879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6284FA2"/>
    <w:multiLevelType w:val="hybridMultilevel"/>
    <w:tmpl w:val="CED4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9FB"/>
    <w:multiLevelType w:val="multilevel"/>
    <w:tmpl w:val="1AC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97BA1"/>
    <w:multiLevelType w:val="multilevel"/>
    <w:tmpl w:val="677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F0987"/>
    <w:multiLevelType w:val="multilevel"/>
    <w:tmpl w:val="62E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881BA5"/>
    <w:multiLevelType w:val="multilevel"/>
    <w:tmpl w:val="8A3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703D1"/>
    <w:multiLevelType w:val="hybridMultilevel"/>
    <w:tmpl w:val="4F1ECA52"/>
    <w:lvl w:ilvl="0" w:tplc="DDA0B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C673F"/>
    <w:multiLevelType w:val="multilevel"/>
    <w:tmpl w:val="3BE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982E78"/>
    <w:multiLevelType w:val="multilevel"/>
    <w:tmpl w:val="EF3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359A9"/>
    <w:multiLevelType w:val="multilevel"/>
    <w:tmpl w:val="C63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BC4ECA"/>
    <w:multiLevelType w:val="multilevel"/>
    <w:tmpl w:val="E28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6736EA"/>
    <w:multiLevelType w:val="hybridMultilevel"/>
    <w:tmpl w:val="989C33B2"/>
    <w:lvl w:ilvl="0" w:tplc="E20C7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66874"/>
    <w:multiLevelType w:val="hybridMultilevel"/>
    <w:tmpl w:val="EAA2F2E6"/>
    <w:lvl w:ilvl="0" w:tplc="DDA0B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C0018"/>
    <w:multiLevelType w:val="multilevel"/>
    <w:tmpl w:val="6C4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F66548"/>
    <w:multiLevelType w:val="multilevel"/>
    <w:tmpl w:val="8BB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A720D"/>
    <w:multiLevelType w:val="multilevel"/>
    <w:tmpl w:val="52B205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3251D"/>
    <w:multiLevelType w:val="multilevel"/>
    <w:tmpl w:val="289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671EC"/>
    <w:multiLevelType w:val="multilevel"/>
    <w:tmpl w:val="722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3038A7"/>
    <w:multiLevelType w:val="hybridMultilevel"/>
    <w:tmpl w:val="331C3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424F5B"/>
    <w:multiLevelType w:val="hybridMultilevel"/>
    <w:tmpl w:val="FBD81C30"/>
    <w:lvl w:ilvl="0" w:tplc="0B38A5C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5A6C3A5D"/>
    <w:multiLevelType w:val="hybridMultilevel"/>
    <w:tmpl w:val="77CE7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A11B84"/>
    <w:multiLevelType w:val="hybridMultilevel"/>
    <w:tmpl w:val="B674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A589D"/>
    <w:multiLevelType w:val="hybridMultilevel"/>
    <w:tmpl w:val="DD2428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5FDB232C"/>
    <w:multiLevelType w:val="multilevel"/>
    <w:tmpl w:val="F73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FF7D58"/>
    <w:multiLevelType w:val="multilevel"/>
    <w:tmpl w:val="CD6A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9A0303"/>
    <w:multiLevelType w:val="multilevel"/>
    <w:tmpl w:val="598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3F579B"/>
    <w:multiLevelType w:val="hybridMultilevel"/>
    <w:tmpl w:val="1BA6F2EA"/>
    <w:lvl w:ilvl="0" w:tplc="8D3A4B7A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63C3EFF"/>
    <w:multiLevelType w:val="hybridMultilevel"/>
    <w:tmpl w:val="34504180"/>
    <w:lvl w:ilvl="0" w:tplc="B6A453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50D0F"/>
    <w:multiLevelType w:val="multilevel"/>
    <w:tmpl w:val="6B3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F14FB"/>
    <w:multiLevelType w:val="hybridMultilevel"/>
    <w:tmpl w:val="5414D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73DF9"/>
    <w:multiLevelType w:val="hybridMultilevel"/>
    <w:tmpl w:val="E034C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40"/>
  </w:num>
  <w:num w:numId="4">
    <w:abstractNumId w:val="37"/>
  </w:num>
  <w:num w:numId="5">
    <w:abstractNumId w:val="12"/>
  </w:num>
  <w:num w:numId="6">
    <w:abstractNumId w:val="7"/>
  </w:num>
  <w:num w:numId="7">
    <w:abstractNumId w:val="47"/>
  </w:num>
  <w:num w:numId="8">
    <w:abstractNumId w:val="29"/>
  </w:num>
  <w:num w:numId="9">
    <w:abstractNumId w:val="19"/>
  </w:num>
  <w:num w:numId="10">
    <w:abstractNumId w:val="35"/>
  </w:num>
  <w:num w:numId="11">
    <w:abstractNumId w:val="3"/>
  </w:num>
  <w:num w:numId="12">
    <w:abstractNumId w:val="39"/>
  </w:num>
  <w:num w:numId="13">
    <w:abstractNumId w:val="1"/>
  </w:num>
  <w:num w:numId="14">
    <w:abstractNumId w:val="9"/>
  </w:num>
  <w:num w:numId="15">
    <w:abstractNumId w:val="16"/>
  </w:num>
  <w:num w:numId="16">
    <w:abstractNumId w:val="38"/>
  </w:num>
  <w:num w:numId="17">
    <w:abstractNumId w:val="36"/>
  </w:num>
  <w:num w:numId="18">
    <w:abstractNumId w:val="24"/>
  </w:num>
  <w:num w:numId="19">
    <w:abstractNumId w:val="30"/>
  </w:num>
  <w:num w:numId="20">
    <w:abstractNumId w:val="0"/>
  </w:num>
  <w:num w:numId="21">
    <w:abstractNumId w:val="27"/>
  </w:num>
  <w:num w:numId="22">
    <w:abstractNumId w:val="48"/>
  </w:num>
  <w:num w:numId="23">
    <w:abstractNumId w:val="45"/>
  </w:num>
  <w:num w:numId="24">
    <w:abstractNumId w:val="18"/>
  </w:num>
  <w:num w:numId="25">
    <w:abstractNumId w:val="34"/>
  </w:num>
  <w:num w:numId="26">
    <w:abstractNumId w:val="10"/>
  </w:num>
  <w:num w:numId="27">
    <w:abstractNumId w:val="25"/>
  </w:num>
  <w:num w:numId="28">
    <w:abstractNumId w:val="46"/>
  </w:num>
  <w:num w:numId="29">
    <w:abstractNumId w:val="11"/>
  </w:num>
  <w:num w:numId="30">
    <w:abstractNumId w:val="32"/>
  </w:num>
  <w:num w:numId="31">
    <w:abstractNumId w:val="2"/>
  </w:num>
  <w:num w:numId="32">
    <w:abstractNumId w:val="8"/>
  </w:num>
  <w:num w:numId="33">
    <w:abstractNumId w:val="14"/>
  </w:num>
  <w:num w:numId="34">
    <w:abstractNumId w:val="42"/>
  </w:num>
  <w:num w:numId="35">
    <w:abstractNumId w:val="33"/>
  </w:num>
  <w:num w:numId="36">
    <w:abstractNumId w:val="6"/>
  </w:num>
  <w:num w:numId="37">
    <w:abstractNumId w:val="20"/>
  </w:num>
  <w:num w:numId="38">
    <w:abstractNumId w:val="43"/>
  </w:num>
  <w:num w:numId="39">
    <w:abstractNumId w:val="28"/>
  </w:num>
  <w:num w:numId="40">
    <w:abstractNumId w:val="31"/>
  </w:num>
  <w:num w:numId="41">
    <w:abstractNumId w:val="5"/>
  </w:num>
  <w:num w:numId="42">
    <w:abstractNumId w:val="17"/>
  </w:num>
  <w:num w:numId="43">
    <w:abstractNumId w:val="26"/>
  </w:num>
  <w:num w:numId="44">
    <w:abstractNumId w:val="21"/>
  </w:num>
  <w:num w:numId="45">
    <w:abstractNumId w:val="22"/>
  </w:num>
  <w:num w:numId="46">
    <w:abstractNumId w:val="23"/>
  </w:num>
  <w:num w:numId="47">
    <w:abstractNumId w:val="4"/>
  </w:num>
  <w:num w:numId="48">
    <w:abstractNumId w:val="4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6A"/>
    <w:rsid w:val="00036E14"/>
    <w:rsid w:val="00052DE6"/>
    <w:rsid w:val="000B262D"/>
    <w:rsid w:val="00112D29"/>
    <w:rsid w:val="001447AF"/>
    <w:rsid w:val="001621F0"/>
    <w:rsid w:val="00175F48"/>
    <w:rsid w:val="00182DB9"/>
    <w:rsid w:val="001B3895"/>
    <w:rsid w:val="00256282"/>
    <w:rsid w:val="00266B0E"/>
    <w:rsid w:val="00281C36"/>
    <w:rsid w:val="0028204D"/>
    <w:rsid w:val="003C61E9"/>
    <w:rsid w:val="00417C82"/>
    <w:rsid w:val="00427B19"/>
    <w:rsid w:val="004503F2"/>
    <w:rsid w:val="004514DE"/>
    <w:rsid w:val="00483496"/>
    <w:rsid w:val="004B1E6B"/>
    <w:rsid w:val="005371DD"/>
    <w:rsid w:val="00564018"/>
    <w:rsid w:val="00564054"/>
    <w:rsid w:val="00575A7E"/>
    <w:rsid w:val="00593A17"/>
    <w:rsid w:val="005C5993"/>
    <w:rsid w:val="00635B4D"/>
    <w:rsid w:val="00683514"/>
    <w:rsid w:val="00687E6A"/>
    <w:rsid w:val="006B57F3"/>
    <w:rsid w:val="006C1CD3"/>
    <w:rsid w:val="006D317D"/>
    <w:rsid w:val="006D5034"/>
    <w:rsid w:val="00751D66"/>
    <w:rsid w:val="007572B6"/>
    <w:rsid w:val="00767B3E"/>
    <w:rsid w:val="007B6531"/>
    <w:rsid w:val="00862D11"/>
    <w:rsid w:val="0089455E"/>
    <w:rsid w:val="00911B23"/>
    <w:rsid w:val="00972656"/>
    <w:rsid w:val="009915FD"/>
    <w:rsid w:val="0099412C"/>
    <w:rsid w:val="009D5499"/>
    <w:rsid w:val="00A0299D"/>
    <w:rsid w:val="00A27B8C"/>
    <w:rsid w:val="00A35914"/>
    <w:rsid w:val="00A545F8"/>
    <w:rsid w:val="00A60785"/>
    <w:rsid w:val="00A804C5"/>
    <w:rsid w:val="00A916AA"/>
    <w:rsid w:val="00B265D0"/>
    <w:rsid w:val="00B5639D"/>
    <w:rsid w:val="00B74026"/>
    <w:rsid w:val="00B80C6E"/>
    <w:rsid w:val="00BE33EB"/>
    <w:rsid w:val="00C1531B"/>
    <w:rsid w:val="00C54B0E"/>
    <w:rsid w:val="00C56F89"/>
    <w:rsid w:val="00C612B6"/>
    <w:rsid w:val="00CA37FD"/>
    <w:rsid w:val="00CE14F0"/>
    <w:rsid w:val="00D20B7B"/>
    <w:rsid w:val="00D41164"/>
    <w:rsid w:val="00D42216"/>
    <w:rsid w:val="00D74FAE"/>
    <w:rsid w:val="00D92545"/>
    <w:rsid w:val="00E008C8"/>
    <w:rsid w:val="00E26707"/>
    <w:rsid w:val="00E3348D"/>
    <w:rsid w:val="00E66797"/>
    <w:rsid w:val="00E84542"/>
    <w:rsid w:val="00EC4615"/>
    <w:rsid w:val="00F13AC7"/>
    <w:rsid w:val="00F32C16"/>
    <w:rsid w:val="00F56489"/>
    <w:rsid w:val="00F56C95"/>
    <w:rsid w:val="00F612DA"/>
    <w:rsid w:val="00F845BF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6899"/>
  <w15:docId w15:val="{F987DA03-54D1-4051-BE36-85936E9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E6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7E6A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3">
    <w:name w:val="heading 3"/>
    <w:basedOn w:val="a"/>
    <w:next w:val="a"/>
    <w:link w:val="30"/>
    <w:qFormat/>
    <w:rsid w:val="00687E6A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E6A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30">
    <w:name w:val="Заголовок 3 Знак"/>
    <w:basedOn w:val="a0"/>
    <w:link w:val="3"/>
    <w:rsid w:val="00687E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эпиграф"/>
    <w:basedOn w:val="a"/>
    <w:qFormat/>
    <w:rsid w:val="00687E6A"/>
    <w:pPr>
      <w:ind w:left="6237" w:firstLine="454"/>
    </w:pPr>
    <w:rPr>
      <w:i/>
      <w:sz w:val="22"/>
    </w:rPr>
  </w:style>
  <w:style w:type="paragraph" w:customStyle="1" w:styleId="a4">
    <w:name w:val="Внимание"/>
    <w:basedOn w:val="a5"/>
    <w:next w:val="a"/>
    <w:link w:val="a6"/>
    <w:qFormat/>
    <w:rsid w:val="00687E6A"/>
    <w:rPr>
      <w:i/>
      <w:color w:val="FF0000"/>
      <w:u w:val="single"/>
    </w:rPr>
  </w:style>
  <w:style w:type="character" w:customStyle="1" w:styleId="a6">
    <w:name w:val="Внимание Знак"/>
    <w:basedOn w:val="a7"/>
    <w:link w:val="a4"/>
    <w:rsid w:val="00687E6A"/>
    <w:rPr>
      <w:rFonts w:ascii="Times New Roman" w:hAnsi="Times New Roman"/>
      <w:i/>
      <w:color w:val="FF0000"/>
      <w:sz w:val="28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687E6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87E6A"/>
    <w:rPr>
      <w:rFonts w:ascii="Times New Roman" w:hAnsi="Times New Roman"/>
      <w:sz w:val="28"/>
    </w:rPr>
  </w:style>
  <w:style w:type="paragraph" w:customStyle="1" w:styleId="a8">
    <w:name w:val="ВЫделять"/>
    <w:basedOn w:val="a5"/>
    <w:link w:val="a9"/>
    <w:rsid w:val="00687E6A"/>
    <w:pPr>
      <w:jc w:val="left"/>
    </w:pPr>
    <w:rPr>
      <w:i/>
      <w:color w:val="FF0000"/>
    </w:rPr>
  </w:style>
  <w:style w:type="character" w:customStyle="1" w:styleId="a9">
    <w:name w:val="ВЫделять Знак"/>
    <w:basedOn w:val="a0"/>
    <w:link w:val="a8"/>
    <w:rsid w:val="00687E6A"/>
    <w:rPr>
      <w:rFonts w:ascii="Times New Roman" w:hAnsi="Times New Roman"/>
      <w:i/>
      <w:color w:val="FF0000"/>
      <w:sz w:val="28"/>
    </w:rPr>
  </w:style>
  <w:style w:type="paragraph" w:customStyle="1" w:styleId="11">
    <w:name w:val="оглавление1"/>
    <w:basedOn w:val="a"/>
    <w:qFormat/>
    <w:rsid w:val="00687E6A"/>
    <w:rPr>
      <w:rFonts w:ascii="Arial" w:hAnsi="Arial"/>
      <w:sz w:val="24"/>
    </w:rPr>
  </w:style>
  <w:style w:type="numbering" w:customStyle="1" w:styleId="12">
    <w:name w:val="Нет списка1"/>
    <w:next w:val="a2"/>
    <w:semiHidden/>
    <w:rsid w:val="00687E6A"/>
  </w:style>
  <w:style w:type="table" w:styleId="aa">
    <w:name w:val="Table Grid"/>
    <w:basedOn w:val="a1"/>
    <w:rsid w:val="0068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87E6A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87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87E6A"/>
  </w:style>
  <w:style w:type="paragraph" w:styleId="ae">
    <w:name w:val="header"/>
    <w:basedOn w:val="a"/>
    <w:link w:val="af"/>
    <w:rsid w:val="00687E6A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8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8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E6A"/>
  </w:style>
  <w:style w:type="paragraph" w:styleId="af2">
    <w:name w:val="Normal (Web)"/>
    <w:basedOn w:val="a"/>
    <w:uiPriority w:val="99"/>
    <w:unhideWhenUsed/>
    <w:rsid w:val="00687E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4"/>
    <w:locked/>
    <w:rsid w:val="00687E6A"/>
    <w:rPr>
      <w:rFonts w:ascii="Calibri" w:hAnsi="Calibri"/>
    </w:rPr>
  </w:style>
  <w:style w:type="paragraph" w:styleId="af4">
    <w:name w:val="No Spacing"/>
    <w:link w:val="af3"/>
    <w:qFormat/>
    <w:rsid w:val="00687E6A"/>
    <w:pPr>
      <w:spacing w:after="0" w:line="240" w:lineRule="auto"/>
    </w:pPr>
    <w:rPr>
      <w:rFonts w:ascii="Calibri" w:hAnsi="Calibri"/>
    </w:rPr>
  </w:style>
  <w:style w:type="paragraph" w:styleId="af5">
    <w:name w:val="List Paragraph"/>
    <w:basedOn w:val="a"/>
    <w:uiPriority w:val="34"/>
    <w:qFormat/>
    <w:rsid w:val="00687E6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687E6A"/>
    <w:rPr>
      <w:color w:val="0000FF" w:themeColor="hyperlink"/>
      <w:u w:val="single"/>
    </w:rPr>
  </w:style>
  <w:style w:type="character" w:styleId="af7">
    <w:name w:val="Strong"/>
    <w:basedOn w:val="a0"/>
    <w:qFormat/>
    <w:rsid w:val="00687E6A"/>
    <w:rPr>
      <w:rFonts w:cs="Times New Roman"/>
      <w:b/>
      <w:bCs/>
    </w:rPr>
  </w:style>
  <w:style w:type="character" w:styleId="af8">
    <w:name w:val="Emphasis"/>
    <w:basedOn w:val="a0"/>
    <w:uiPriority w:val="20"/>
    <w:qFormat/>
    <w:rsid w:val="00687E6A"/>
    <w:rPr>
      <w:i/>
      <w:iCs/>
    </w:rPr>
  </w:style>
  <w:style w:type="paragraph" w:styleId="af9">
    <w:name w:val="Title"/>
    <w:basedOn w:val="a"/>
    <w:link w:val="afa"/>
    <w:qFormat/>
    <w:rsid w:val="00687E6A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687E6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c4">
    <w:name w:val="c4"/>
    <w:basedOn w:val="a0"/>
    <w:rsid w:val="00687E6A"/>
  </w:style>
  <w:style w:type="paragraph" w:styleId="afb">
    <w:name w:val="Document Map"/>
    <w:basedOn w:val="a"/>
    <w:link w:val="afc"/>
    <w:semiHidden/>
    <w:rsid w:val="00687E6A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687E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20"/>
    <w:basedOn w:val="a0"/>
    <w:rsid w:val="00687E6A"/>
  </w:style>
  <w:style w:type="character" w:customStyle="1" w:styleId="1pt">
    <w:name w:val="1pt"/>
    <w:basedOn w:val="a0"/>
    <w:rsid w:val="00687E6A"/>
  </w:style>
  <w:style w:type="character" w:customStyle="1" w:styleId="1pt2">
    <w:name w:val="1pt2"/>
    <w:basedOn w:val="a0"/>
    <w:rsid w:val="00687E6A"/>
  </w:style>
  <w:style w:type="character" w:customStyle="1" w:styleId="1pt1">
    <w:name w:val="1pt1"/>
    <w:basedOn w:val="a0"/>
    <w:rsid w:val="00687E6A"/>
  </w:style>
  <w:style w:type="character" w:customStyle="1" w:styleId="c0c1">
    <w:name w:val="c0 c1"/>
    <w:basedOn w:val="a0"/>
    <w:rsid w:val="00687E6A"/>
  </w:style>
  <w:style w:type="paragraph" w:customStyle="1" w:styleId="c4c5c6">
    <w:name w:val="c4 c5 c6"/>
    <w:basedOn w:val="a"/>
    <w:rsid w:val="00687E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c6c5">
    <w:name w:val="c4 c6 c5"/>
    <w:basedOn w:val="a"/>
    <w:rsid w:val="00687E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87E6A"/>
    <w:pPr>
      <w:spacing w:after="0" w:line="240" w:lineRule="auto"/>
      <w:ind w:left="72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687E6A"/>
    <w:rPr>
      <w:color w:val="800080" w:themeColor="followedHyperlink"/>
      <w:u w:val="single"/>
    </w:rPr>
  </w:style>
  <w:style w:type="paragraph" w:customStyle="1" w:styleId="Default">
    <w:name w:val="Default"/>
    <w:rsid w:val="00687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pages">
    <w:name w:val="a-pages"/>
    <w:basedOn w:val="a0"/>
    <w:rsid w:val="00751D66"/>
  </w:style>
  <w:style w:type="character" w:customStyle="1" w:styleId="a-dalee">
    <w:name w:val="a-dalee"/>
    <w:basedOn w:val="a0"/>
    <w:rsid w:val="00751D66"/>
  </w:style>
  <w:style w:type="paragraph" w:customStyle="1" w:styleId="kr-block-title">
    <w:name w:val="kr-block-title"/>
    <w:basedOn w:val="a"/>
    <w:rsid w:val="00751D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751D66"/>
  </w:style>
  <w:style w:type="paragraph" w:customStyle="1" w:styleId="a-note">
    <w:name w:val="a-note"/>
    <w:basedOn w:val="a"/>
    <w:rsid w:val="00751D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6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751D6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75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7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785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934285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21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607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6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39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662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3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3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3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07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  <w:divsChild>
                                <w:div w:id="45155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71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3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EEEEE"/>
                                                    <w:left w:val="single" w:sz="6" w:space="15" w:color="EEEEEE"/>
                                                    <w:bottom w:val="single" w:sz="6" w:space="15" w:color="EEEEEE"/>
                                                    <w:right w:val="single" w:sz="6" w:space="15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2692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39896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2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504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48631225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666084517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94741760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393740643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751240100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1248610061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39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1465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450">
                              <w:marLeft w:val="0"/>
                              <w:marRight w:val="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6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9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5829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3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3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2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09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03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eved.opck.org/geraldika/" TargetMode="External"/><Relationship Id="rId13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loved.ru/mesta/orenburgskaya-obl" TargetMode="External"/><Relationship Id="rId12" Type="http://schemas.openxmlformats.org/officeDocument/2006/relationships/hyperlink" Target="http://www.rusf.ru/v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aloved.ru/literatura/stihi-pro-ur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ook.uraic.ru/kraeve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db.ru/che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Raufa</dc:creator>
  <cp:keywords/>
  <dc:description/>
  <cp:lastModifiedBy>1</cp:lastModifiedBy>
  <cp:revision>11</cp:revision>
  <dcterms:created xsi:type="dcterms:W3CDTF">2017-09-13T18:48:00Z</dcterms:created>
  <dcterms:modified xsi:type="dcterms:W3CDTF">2024-04-25T10:06:00Z</dcterms:modified>
</cp:coreProperties>
</file>